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082104" w14:textId="03126ED1" w:rsidR="00C164F0" w:rsidRPr="00C360E4" w:rsidRDefault="00C164F0" w:rsidP="00C360E4">
      <w:pPr>
        <w:pStyle w:val="Heading1"/>
        <w:spacing w:before="220" w:after="220"/>
        <w:jc w:val="center"/>
        <w:rPr>
          <w:rFonts w:ascii="Times New Roman" w:hAnsi="Times New Roman" w:cs="Times New Roman"/>
          <w:b/>
          <w:sz w:val="24"/>
          <w:szCs w:val="24"/>
        </w:rPr>
      </w:pPr>
      <w:r w:rsidRPr="00C360E4">
        <w:rPr>
          <w:rFonts w:ascii="Times New Roman" w:hAnsi="Times New Roman" w:cs="Times New Roman"/>
          <w:b/>
          <w:sz w:val="24"/>
          <w:szCs w:val="24"/>
        </w:rPr>
        <w:t>Spatial Variation in Ischemic Heart Disease</w:t>
      </w:r>
      <w:r w:rsidR="00CF73AB" w:rsidRPr="00C360E4">
        <w:rPr>
          <w:rFonts w:ascii="Times New Roman" w:hAnsi="Times New Roman" w:cs="Times New Roman"/>
          <w:b/>
          <w:sz w:val="24"/>
          <w:szCs w:val="24"/>
        </w:rPr>
        <w:t xml:space="preserve"> Across Europe</w:t>
      </w:r>
    </w:p>
    <w:p w14:paraId="5BAC5918" w14:textId="3B7D0922" w:rsidR="000049AA" w:rsidRPr="00C360E4" w:rsidRDefault="000049AA" w:rsidP="00C360E4">
      <w:pPr>
        <w:pStyle w:val="Heading1"/>
        <w:spacing w:before="220" w:after="220"/>
        <w:jc w:val="center"/>
        <w:rPr>
          <w:rFonts w:ascii="Times New Roman" w:hAnsi="Times New Roman" w:cs="Times New Roman"/>
          <w:b/>
          <w:sz w:val="24"/>
          <w:szCs w:val="24"/>
        </w:rPr>
      </w:pPr>
      <w:bookmarkStart w:id="0" w:name="_6wj0pr2iumg1" w:colFirst="0" w:colLast="0"/>
      <w:bookmarkEnd w:id="0"/>
      <w:r w:rsidRPr="00C360E4">
        <w:rPr>
          <w:rFonts w:ascii="Times New Roman" w:hAnsi="Times New Roman" w:cs="Times New Roman"/>
          <w:b/>
          <w:sz w:val="24"/>
          <w:szCs w:val="24"/>
        </w:rPr>
        <w:t>Key Points</w:t>
      </w:r>
    </w:p>
    <w:p w14:paraId="564D84DC" w14:textId="508F5049" w:rsidR="000049AA" w:rsidRPr="00C360E4" w:rsidRDefault="00837929" w:rsidP="00C360E4">
      <w:pPr>
        <w:rPr>
          <w:sz w:val="24"/>
          <w:szCs w:val="24"/>
        </w:rPr>
      </w:pPr>
      <w:r w:rsidRPr="00C360E4">
        <w:rPr>
          <w:rStyle w:val="Heading2Char"/>
          <w:b/>
          <w:bCs/>
          <w:sz w:val="24"/>
          <w:szCs w:val="24"/>
        </w:rPr>
        <w:t>Question</w:t>
      </w:r>
      <w:r w:rsidR="00BD7C3D" w:rsidRPr="00C360E4">
        <w:rPr>
          <w:sz w:val="24"/>
          <w:szCs w:val="24"/>
        </w:rPr>
        <w:t xml:space="preserve">: What is the spatiotemporal association between national </w:t>
      </w:r>
      <w:proofErr w:type="gramStart"/>
      <w:r w:rsidR="00BD7C3D" w:rsidRPr="00C360E4">
        <w:rPr>
          <w:sz w:val="24"/>
          <w:szCs w:val="24"/>
        </w:rPr>
        <w:t>Ischemic Heart Disease</w:t>
      </w:r>
      <w:proofErr w:type="gramEnd"/>
      <w:r w:rsidR="00BD7C3D" w:rsidRPr="00C360E4">
        <w:rPr>
          <w:sz w:val="24"/>
          <w:szCs w:val="24"/>
        </w:rPr>
        <w:t xml:space="preserve"> </w:t>
      </w:r>
      <w:r w:rsidR="0071655F" w:rsidRPr="00C360E4">
        <w:rPr>
          <w:sz w:val="24"/>
          <w:szCs w:val="24"/>
        </w:rPr>
        <w:t>(IHD) mortality per 100k citizens and environmental, socioeconomic, and healthcare factors?</w:t>
      </w:r>
    </w:p>
    <w:p w14:paraId="3873770D" w14:textId="0BF9A01C" w:rsidR="0071655F" w:rsidRPr="00C360E4" w:rsidRDefault="0071655F" w:rsidP="00C360E4">
      <w:pPr>
        <w:rPr>
          <w:sz w:val="24"/>
          <w:szCs w:val="24"/>
        </w:rPr>
      </w:pPr>
      <w:r w:rsidRPr="00C360E4">
        <w:rPr>
          <w:rStyle w:val="Heading2Char"/>
          <w:b/>
          <w:bCs/>
          <w:sz w:val="24"/>
          <w:szCs w:val="24"/>
        </w:rPr>
        <w:t>Findings</w:t>
      </w:r>
      <w:r w:rsidRPr="00C360E4">
        <w:rPr>
          <w:sz w:val="24"/>
          <w:szCs w:val="24"/>
        </w:rPr>
        <w:t xml:space="preserve">: </w:t>
      </w:r>
      <w:r w:rsidR="00696841" w:rsidRPr="00C360E4">
        <w:rPr>
          <w:sz w:val="24"/>
          <w:szCs w:val="24"/>
        </w:rPr>
        <w:t>In a spatial-lag analysis of 53 countries from 36 cont</w:t>
      </w:r>
      <w:r w:rsidR="00DB4603" w:rsidRPr="00C360E4">
        <w:rPr>
          <w:sz w:val="24"/>
          <w:szCs w:val="24"/>
        </w:rPr>
        <w:t>in</w:t>
      </w:r>
      <w:r w:rsidR="00696841" w:rsidRPr="00C360E4">
        <w:rPr>
          <w:sz w:val="24"/>
          <w:szCs w:val="24"/>
        </w:rPr>
        <w:t>uous years ranging from 1985 to 2020</w:t>
      </w:r>
      <w:r w:rsidR="008A4BDD" w:rsidRPr="00C360E4">
        <w:rPr>
          <w:sz w:val="24"/>
          <w:szCs w:val="24"/>
        </w:rPr>
        <w:t xml:space="preserve">, </w:t>
      </w:r>
      <w:r w:rsidR="001F0F6F" w:rsidRPr="00C360E4">
        <w:rPr>
          <w:sz w:val="24"/>
          <w:szCs w:val="24"/>
        </w:rPr>
        <w:t xml:space="preserve">time starting from 1985 (-), </w:t>
      </w:r>
      <w:r w:rsidR="0028159A" w:rsidRPr="00C360E4">
        <w:rPr>
          <w:sz w:val="24"/>
          <w:szCs w:val="24"/>
        </w:rPr>
        <w:t>GDP</w:t>
      </w:r>
      <w:r w:rsidR="00441960">
        <w:rPr>
          <w:sz w:val="24"/>
          <w:szCs w:val="24"/>
        </w:rPr>
        <w:t xml:space="preserve"> </w:t>
      </w:r>
      <w:r w:rsidR="0028159A" w:rsidRPr="00C360E4">
        <w:rPr>
          <w:sz w:val="24"/>
          <w:szCs w:val="24"/>
        </w:rPr>
        <w:t>per</w:t>
      </w:r>
      <w:r w:rsidR="00441960">
        <w:rPr>
          <w:sz w:val="24"/>
          <w:szCs w:val="24"/>
        </w:rPr>
        <w:t xml:space="preserve"> C</w:t>
      </w:r>
      <w:r w:rsidR="0028159A" w:rsidRPr="00C360E4">
        <w:rPr>
          <w:sz w:val="24"/>
          <w:szCs w:val="24"/>
        </w:rPr>
        <w:t>apita</w:t>
      </w:r>
      <w:r w:rsidR="00CB7A47" w:rsidRPr="00C360E4">
        <w:rPr>
          <w:sz w:val="24"/>
          <w:szCs w:val="24"/>
        </w:rPr>
        <w:t xml:space="preserve"> (-)</w:t>
      </w:r>
      <w:r w:rsidR="0028159A" w:rsidRPr="00C360E4">
        <w:rPr>
          <w:sz w:val="24"/>
          <w:szCs w:val="24"/>
        </w:rPr>
        <w:t xml:space="preserve">, Population over 65 per </w:t>
      </w:r>
      <w:r w:rsidR="00AB55D9" w:rsidRPr="00C360E4">
        <w:rPr>
          <w:sz w:val="24"/>
          <w:szCs w:val="24"/>
        </w:rPr>
        <w:t>100k</w:t>
      </w:r>
      <w:r w:rsidR="00221372" w:rsidRPr="00C360E4">
        <w:rPr>
          <w:sz w:val="24"/>
          <w:szCs w:val="24"/>
        </w:rPr>
        <w:t xml:space="preserve"> (+), Fruits and Vegetable Availability (+)</w:t>
      </w:r>
      <w:r w:rsidR="00AB55D9" w:rsidRPr="00C360E4">
        <w:rPr>
          <w:sz w:val="24"/>
          <w:szCs w:val="24"/>
        </w:rPr>
        <w:t xml:space="preserve">, </w:t>
      </w:r>
      <w:r w:rsidR="0019549A" w:rsidRPr="00C360E4">
        <w:rPr>
          <w:sz w:val="24"/>
          <w:szCs w:val="24"/>
        </w:rPr>
        <w:t>Physicians per 100k</w:t>
      </w:r>
      <w:r w:rsidR="00221372" w:rsidRPr="00C360E4">
        <w:rPr>
          <w:sz w:val="24"/>
          <w:szCs w:val="24"/>
        </w:rPr>
        <w:t xml:space="preserve"> (-), </w:t>
      </w:r>
      <w:r w:rsidR="001F0F6F" w:rsidRPr="00C360E4">
        <w:rPr>
          <w:sz w:val="24"/>
          <w:szCs w:val="24"/>
        </w:rPr>
        <w:t xml:space="preserve">and </w:t>
      </w:r>
      <w:r w:rsidR="00193A8B" w:rsidRPr="00C360E4">
        <w:rPr>
          <w:sz w:val="24"/>
          <w:szCs w:val="24"/>
        </w:rPr>
        <w:t xml:space="preserve">the spatial autoregressive term </w:t>
      </w:r>
      <w:r w:rsidR="00F454CE" w:rsidRPr="00C360E4">
        <w:rPr>
          <w:rFonts w:ascii="Times New Roman" w:hAnsi="Times New Roman" w:cs="Times New Roman"/>
          <w:sz w:val="24"/>
          <w:szCs w:val="24"/>
        </w:rPr>
        <w:t>λ</w:t>
      </w:r>
      <w:r w:rsidR="00F454CE" w:rsidRPr="00C360E4">
        <w:rPr>
          <w:sz w:val="24"/>
          <w:szCs w:val="24"/>
        </w:rPr>
        <w:t xml:space="preserve"> </w:t>
      </w:r>
      <w:r w:rsidR="00193A8B" w:rsidRPr="00C360E4">
        <w:rPr>
          <w:sz w:val="24"/>
          <w:szCs w:val="24"/>
        </w:rPr>
        <w:t>w</w:t>
      </w:r>
      <w:r w:rsidR="00106B4F" w:rsidRPr="00C360E4">
        <w:rPr>
          <w:sz w:val="24"/>
          <w:szCs w:val="24"/>
        </w:rPr>
        <w:t xml:space="preserve">ere significant at an </w:t>
      </w:r>
      <w:r w:rsidR="001A6AA0" w:rsidRPr="00C360E4">
        <w:rPr>
          <w:sz w:val="24"/>
          <w:szCs w:val="24"/>
        </w:rPr>
        <w:t xml:space="preserve">α </w:t>
      </w:r>
      <w:r w:rsidR="00106B4F" w:rsidRPr="00C360E4">
        <w:rPr>
          <w:sz w:val="24"/>
          <w:szCs w:val="24"/>
        </w:rPr>
        <w:t xml:space="preserve">&lt; 0.01 level. </w:t>
      </w:r>
      <w:r w:rsidR="00637452" w:rsidRPr="00C360E4">
        <w:rPr>
          <w:sz w:val="24"/>
          <w:szCs w:val="24"/>
        </w:rPr>
        <w:t xml:space="preserve">The </w:t>
      </w:r>
      <w:r w:rsidR="00F454CE" w:rsidRPr="00C360E4">
        <w:rPr>
          <w:rFonts w:ascii="Times New Roman" w:hAnsi="Times New Roman" w:cs="Times New Roman"/>
          <w:sz w:val="24"/>
          <w:szCs w:val="24"/>
        </w:rPr>
        <w:t>λ</w:t>
      </w:r>
      <w:r w:rsidR="00F454CE" w:rsidRPr="00C360E4">
        <w:rPr>
          <w:sz w:val="24"/>
          <w:szCs w:val="24"/>
        </w:rPr>
        <w:t xml:space="preserve"> </w:t>
      </w:r>
      <w:r w:rsidR="00637452" w:rsidRPr="00C360E4">
        <w:rPr>
          <w:sz w:val="24"/>
          <w:szCs w:val="24"/>
        </w:rPr>
        <w:t>of 0.25 outweighed all other predictors</w:t>
      </w:r>
      <w:r w:rsidR="006A7F20">
        <w:rPr>
          <w:sz w:val="24"/>
          <w:szCs w:val="24"/>
        </w:rPr>
        <w:t xml:space="preserve"> by </w:t>
      </w:r>
      <w:r w:rsidR="00E849AF">
        <w:rPr>
          <w:sz w:val="24"/>
          <w:szCs w:val="24"/>
        </w:rPr>
        <w:t>magnitude</w:t>
      </w:r>
      <w:r w:rsidR="00637452" w:rsidRPr="00C360E4">
        <w:rPr>
          <w:sz w:val="24"/>
          <w:szCs w:val="24"/>
        </w:rPr>
        <w:t xml:space="preserve">, suggesting </w:t>
      </w:r>
      <w:r w:rsidR="00A201DB" w:rsidRPr="00C360E4">
        <w:rPr>
          <w:sz w:val="24"/>
          <w:szCs w:val="24"/>
        </w:rPr>
        <w:t xml:space="preserve">that </w:t>
      </w:r>
      <w:r w:rsidR="00637452" w:rsidRPr="00C360E4">
        <w:rPr>
          <w:sz w:val="24"/>
          <w:szCs w:val="24"/>
        </w:rPr>
        <w:t xml:space="preserve">a </w:t>
      </w:r>
      <w:r w:rsidR="00592CC4" w:rsidRPr="00C360E4">
        <w:rPr>
          <w:sz w:val="24"/>
          <w:szCs w:val="24"/>
        </w:rPr>
        <w:t>1-standard deviation</w:t>
      </w:r>
      <w:r w:rsidR="00F454CE" w:rsidRPr="00C360E4">
        <w:rPr>
          <w:sz w:val="24"/>
          <w:szCs w:val="24"/>
        </w:rPr>
        <w:t xml:space="preserve"> (SD)</w:t>
      </w:r>
      <w:r w:rsidR="004253CD" w:rsidRPr="00C360E4">
        <w:rPr>
          <w:sz w:val="24"/>
          <w:szCs w:val="24"/>
        </w:rPr>
        <w:t xml:space="preserve"> average</w:t>
      </w:r>
      <w:r w:rsidR="00592CC4" w:rsidRPr="00C360E4">
        <w:rPr>
          <w:sz w:val="24"/>
          <w:szCs w:val="24"/>
        </w:rPr>
        <w:t xml:space="preserve"> </w:t>
      </w:r>
      <w:r w:rsidR="00637452" w:rsidRPr="00C360E4">
        <w:rPr>
          <w:sz w:val="24"/>
          <w:szCs w:val="24"/>
        </w:rPr>
        <w:t xml:space="preserve">increase in </w:t>
      </w:r>
      <w:r w:rsidR="00D27B93" w:rsidRPr="00C360E4">
        <w:rPr>
          <w:sz w:val="24"/>
          <w:szCs w:val="24"/>
        </w:rPr>
        <w:t xml:space="preserve">the </w:t>
      </w:r>
      <w:r w:rsidR="004253CD" w:rsidRPr="00C360E4">
        <w:rPr>
          <w:sz w:val="24"/>
          <w:szCs w:val="24"/>
        </w:rPr>
        <w:t>4 nearest countries’</w:t>
      </w:r>
      <w:r w:rsidR="00D27B93" w:rsidRPr="00C360E4">
        <w:rPr>
          <w:sz w:val="24"/>
          <w:szCs w:val="24"/>
        </w:rPr>
        <w:t xml:space="preserve"> IHD rate is associated with a 0.25-SD increase in the target country’s rate.</w:t>
      </w:r>
    </w:p>
    <w:p w14:paraId="1FB7D066" w14:textId="3E6507F3" w:rsidR="0071655F" w:rsidRPr="00C360E4" w:rsidRDefault="00181B7A" w:rsidP="00C360E4">
      <w:pPr>
        <w:rPr>
          <w:sz w:val="24"/>
          <w:szCs w:val="24"/>
        </w:rPr>
      </w:pPr>
      <w:r w:rsidRPr="00C360E4">
        <w:rPr>
          <w:rStyle w:val="Heading2Char"/>
          <w:b/>
          <w:bCs/>
          <w:sz w:val="24"/>
          <w:szCs w:val="24"/>
        </w:rPr>
        <w:t>Meaning</w:t>
      </w:r>
      <w:r w:rsidR="00C15957" w:rsidRPr="00C360E4">
        <w:rPr>
          <w:sz w:val="24"/>
          <w:szCs w:val="24"/>
        </w:rPr>
        <w:t xml:space="preserve">: </w:t>
      </w:r>
      <w:r w:rsidRPr="00C360E4">
        <w:rPr>
          <w:sz w:val="24"/>
          <w:szCs w:val="24"/>
        </w:rPr>
        <w:t xml:space="preserve">Targeted </w:t>
      </w:r>
      <w:r w:rsidR="00760D24" w:rsidRPr="00C360E4">
        <w:rPr>
          <w:sz w:val="24"/>
          <w:szCs w:val="24"/>
        </w:rPr>
        <w:t xml:space="preserve">IHD improvements </w:t>
      </w:r>
      <w:r w:rsidR="00166119" w:rsidRPr="00C360E4">
        <w:rPr>
          <w:sz w:val="24"/>
          <w:szCs w:val="24"/>
        </w:rPr>
        <w:t xml:space="preserve">in </w:t>
      </w:r>
      <w:r w:rsidR="006557F1" w:rsidRPr="00C360E4">
        <w:rPr>
          <w:sz w:val="24"/>
          <w:szCs w:val="24"/>
        </w:rPr>
        <w:t xml:space="preserve">our study region </w:t>
      </w:r>
      <w:r w:rsidR="00760D24" w:rsidRPr="00C360E4">
        <w:rPr>
          <w:sz w:val="24"/>
          <w:szCs w:val="24"/>
        </w:rPr>
        <w:t xml:space="preserve">should focus more on geographic </w:t>
      </w:r>
      <w:r w:rsidR="0052689F" w:rsidRPr="00C360E4">
        <w:rPr>
          <w:sz w:val="24"/>
          <w:szCs w:val="24"/>
        </w:rPr>
        <w:t>neighborhood prevalence</w:t>
      </w:r>
      <w:r w:rsidR="00760D24" w:rsidRPr="00C360E4">
        <w:rPr>
          <w:sz w:val="24"/>
          <w:szCs w:val="24"/>
        </w:rPr>
        <w:t xml:space="preserve"> than</w:t>
      </w:r>
      <w:r w:rsidR="00E849AF">
        <w:rPr>
          <w:sz w:val="24"/>
          <w:szCs w:val="24"/>
        </w:rPr>
        <w:t xml:space="preserve"> well-known</w:t>
      </w:r>
      <w:r w:rsidR="0052689F" w:rsidRPr="00C360E4">
        <w:rPr>
          <w:sz w:val="24"/>
          <w:szCs w:val="24"/>
        </w:rPr>
        <w:t xml:space="preserve"> IHD predictors like GDP</w:t>
      </w:r>
      <w:r w:rsidR="00E849AF">
        <w:rPr>
          <w:sz w:val="24"/>
          <w:szCs w:val="24"/>
        </w:rPr>
        <w:t xml:space="preserve"> </w:t>
      </w:r>
      <w:r w:rsidR="0052689F" w:rsidRPr="00C360E4">
        <w:rPr>
          <w:sz w:val="24"/>
          <w:szCs w:val="24"/>
        </w:rPr>
        <w:t>per</w:t>
      </w:r>
      <w:r w:rsidR="00E849AF">
        <w:rPr>
          <w:sz w:val="24"/>
          <w:szCs w:val="24"/>
        </w:rPr>
        <w:t xml:space="preserve"> </w:t>
      </w:r>
      <w:r w:rsidR="0052689F" w:rsidRPr="00C360E4">
        <w:rPr>
          <w:sz w:val="24"/>
          <w:szCs w:val="24"/>
        </w:rPr>
        <w:t>Capita.</w:t>
      </w:r>
    </w:p>
    <w:p w14:paraId="5DE74223" w14:textId="52BA99D5" w:rsidR="00C164F0" w:rsidRPr="00C360E4" w:rsidRDefault="00C164F0" w:rsidP="00C360E4">
      <w:pPr>
        <w:pStyle w:val="Heading1"/>
        <w:spacing w:before="220" w:after="220"/>
        <w:ind w:left="3600" w:firstLine="720"/>
        <w:jc w:val="both"/>
        <w:rPr>
          <w:rFonts w:ascii="Times New Roman" w:hAnsi="Times New Roman" w:cs="Times New Roman"/>
          <w:sz w:val="24"/>
          <w:szCs w:val="24"/>
        </w:rPr>
      </w:pPr>
      <w:r w:rsidRPr="00C360E4">
        <w:rPr>
          <w:rFonts w:ascii="Times New Roman" w:hAnsi="Times New Roman" w:cs="Times New Roman"/>
          <w:b/>
          <w:sz w:val="24"/>
          <w:szCs w:val="24"/>
        </w:rPr>
        <w:t>Abstract</w:t>
      </w:r>
    </w:p>
    <w:p w14:paraId="234C7DDD" w14:textId="1031A180" w:rsidR="00C46EDE" w:rsidRPr="00E849AF" w:rsidRDefault="00C46EDE" w:rsidP="00C360E4">
      <w:pPr>
        <w:rPr>
          <w:sz w:val="24"/>
          <w:szCs w:val="24"/>
        </w:rPr>
      </w:pPr>
      <w:r w:rsidRPr="00E849AF">
        <w:rPr>
          <w:b/>
          <w:bCs/>
          <w:sz w:val="24"/>
          <w:szCs w:val="24"/>
        </w:rPr>
        <w:t>Importance</w:t>
      </w:r>
      <w:r w:rsidRPr="00E849AF">
        <w:rPr>
          <w:sz w:val="24"/>
          <w:szCs w:val="24"/>
        </w:rPr>
        <w:t>: Cardiovascular diseases (CVD</w:t>
      </w:r>
      <w:r w:rsidR="00340008" w:rsidRPr="00E849AF">
        <w:rPr>
          <w:sz w:val="24"/>
          <w:szCs w:val="24"/>
        </w:rPr>
        <w:t>s</w:t>
      </w:r>
      <w:r w:rsidRPr="00E849AF">
        <w:rPr>
          <w:sz w:val="24"/>
          <w:szCs w:val="24"/>
        </w:rPr>
        <w:t xml:space="preserve">) remain the leading cause of death globally, with </w:t>
      </w:r>
      <w:r w:rsidR="00E076DB" w:rsidRPr="00E849AF">
        <w:rPr>
          <w:sz w:val="24"/>
          <w:szCs w:val="24"/>
        </w:rPr>
        <w:t>IHD being the most common</w:t>
      </w:r>
      <w:r w:rsidRPr="00E849AF">
        <w:rPr>
          <w:sz w:val="24"/>
          <w:szCs w:val="24"/>
        </w:rPr>
        <w:t xml:space="preserve"> (Vogel et al., 2021).</w:t>
      </w:r>
      <w:r w:rsidR="00575382" w:rsidRPr="00E849AF">
        <w:rPr>
          <w:sz w:val="24"/>
          <w:szCs w:val="24"/>
        </w:rPr>
        <w:t xml:space="preserve">  </w:t>
      </w:r>
      <w:r w:rsidR="00C164F0" w:rsidRPr="00E849AF">
        <w:rPr>
          <w:sz w:val="24"/>
          <w:szCs w:val="24"/>
        </w:rPr>
        <w:tab/>
      </w:r>
    </w:p>
    <w:p w14:paraId="3C17A666" w14:textId="1839560C" w:rsidR="00C46EDE" w:rsidRPr="00E849AF" w:rsidRDefault="005D1C8C" w:rsidP="00C360E4">
      <w:pPr>
        <w:rPr>
          <w:sz w:val="24"/>
          <w:szCs w:val="24"/>
        </w:rPr>
      </w:pPr>
      <w:r w:rsidRPr="00E849AF">
        <w:rPr>
          <w:b/>
          <w:bCs/>
          <w:sz w:val="24"/>
          <w:szCs w:val="24"/>
        </w:rPr>
        <w:t xml:space="preserve">Objective: </w:t>
      </w:r>
      <w:r w:rsidR="00C27611" w:rsidRPr="00E849AF">
        <w:rPr>
          <w:sz w:val="24"/>
          <w:szCs w:val="24"/>
        </w:rPr>
        <w:t>To quantify spatiotemporal associations of significant environmental, socioeconomic</w:t>
      </w:r>
      <w:r w:rsidR="006C0A3E" w:rsidRPr="00E849AF">
        <w:rPr>
          <w:sz w:val="24"/>
          <w:szCs w:val="24"/>
        </w:rPr>
        <w:t xml:space="preserve">, and healthcare related predictors of IHD </w:t>
      </w:r>
      <w:r w:rsidR="008B7B5D" w:rsidRPr="00E849AF">
        <w:rPr>
          <w:sz w:val="24"/>
          <w:szCs w:val="24"/>
        </w:rPr>
        <w:t>mortality rates.</w:t>
      </w:r>
    </w:p>
    <w:p w14:paraId="148F05CD" w14:textId="0BC44022" w:rsidR="00807B05" w:rsidRPr="00E849AF" w:rsidRDefault="00807B05" w:rsidP="00C360E4">
      <w:pPr>
        <w:rPr>
          <w:sz w:val="24"/>
          <w:szCs w:val="24"/>
        </w:rPr>
      </w:pPr>
      <w:r w:rsidRPr="00E849AF">
        <w:rPr>
          <w:b/>
          <w:bCs/>
          <w:sz w:val="24"/>
          <w:szCs w:val="24"/>
        </w:rPr>
        <w:t>Main Outcomes and Measures:</w:t>
      </w:r>
      <w:r w:rsidRPr="00E849AF">
        <w:rPr>
          <w:sz w:val="24"/>
          <w:szCs w:val="24"/>
        </w:rPr>
        <w:t xml:space="preserve"> Log-transformed and </w:t>
      </w:r>
      <w:r w:rsidR="00946219" w:rsidRPr="00E849AF">
        <w:rPr>
          <w:sz w:val="24"/>
          <w:szCs w:val="24"/>
        </w:rPr>
        <w:t xml:space="preserve">z-score </w:t>
      </w:r>
      <w:r w:rsidRPr="00E849AF">
        <w:rPr>
          <w:sz w:val="24"/>
          <w:szCs w:val="24"/>
        </w:rPr>
        <w:t>standardized IHD mortality rate (deaths / 100 k), spatial autoregressive parameter λ.</w:t>
      </w:r>
    </w:p>
    <w:p w14:paraId="01B8739D" w14:textId="7F286870" w:rsidR="00CC5E12" w:rsidRPr="00E849AF" w:rsidRDefault="00CC5E12" w:rsidP="00C360E4">
      <w:pPr>
        <w:rPr>
          <w:sz w:val="24"/>
          <w:szCs w:val="24"/>
        </w:rPr>
      </w:pPr>
      <w:r w:rsidRPr="00E849AF">
        <w:rPr>
          <w:b/>
          <w:bCs/>
          <w:sz w:val="24"/>
          <w:szCs w:val="24"/>
        </w:rPr>
        <w:t>Results:</w:t>
      </w:r>
      <w:r w:rsidRPr="00E849AF">
        <w:rPr>
          <w:sz w:val="24"/>
          <w:szCs w:val="24"/>
        </w:rPr>
        <w:t xml:space="preserve"> λ=0.25</w:t>
      </w:r>
      <w:r w:rsidR="00953890" w:rsidRPr="00E849AF">
        <w:rPr>
          <w:sz w:val="24"/>
          <w:szCs w:val="24"/>
        </w:rPr>
        <w:t>9</w:t>
      </w:r>
      <w:r w:rsidRPr="00E849AF">
        <w:rPr>
          <w:sz w:val="24"/>
          <w:szCs w:val="24"/>
        </w:rPr>
        <w:t xml:space="preserve"> (SE 0.03; P&lt;0.001), indicating significant spatial clustering of IHD rates. </w:t>
      </w:r>
      <w:proofErr w:type="spellStart"/>
      <w:r w:rsidR="00953890" w:rsidRPr="00E849AF">
        <w:rPr>
          <w:sz w:val="24"/>
          <w:szCs w:val="24"/>
        </w:rPr>
        <w:t>GDPperCapita</w:t>
      </w:r>
      <w:proofErr w:type="spellEnd"/>
      <w:r w:rsidRPr="00E849AF">
        <w:rPr>
          <w:sz w:val="24"/>
          <w:szCs w:val="24"/>
        </w:rPr>
        <w:t xml:space="preserve"> (β=–0.</w:t>
      </w:r>
      <w:r w:rsidR="00953890" w:rsidRPr="00E849AF">
        <w:rPr>
          <w:sz w:val="24"/>
          <w:szCs w:val="24"/>
        </w:rPr>
        <w:t>142</w:t>
      </w:r>
      <w:r w:rsidRPr="00E849AF">
        <w:rPr>
          <w:sz w:val="24"/>
          <w:szCs w:val="24"/>
        </w:rPr>
        <w:t>; SE 0.0</w:t>
      </w:r>
      <w:r w:rsidR="00953890" w:rsidRPr="00E849AF">
        <w:rPr>
          <w:sz w:val="24"/>
          <w:szCs w:val="24"/>
        </w:rPr>
        <w:t>32</w:t>
      </w:r>
      <w:r w:rsidRPr="00E849AF">
        <w:rPr>
          <w:sz w:val="24"/>
          <w:szCs w:val="24"/>
        </w:rPr>
        <w:t>; P&lt;0.001) and time trend (β=–0.02</w:t>
      </w:r>
      <w:r w:rsidR="00490E23" w:rsidRPr="00E849AF">
        <w:rPr>
          <w:sz w:val="24"/>
          <w:szCs w:val="24"/>
        </w:rPr>
        <w:t>7</w:t>
      </w:r>
      <w:r w:rsidRPr="00E849AF">
        <w:rPr>
          <w:sz w:val="24"/>
          <w:szCs w:val="24"/>
        </w:rPr>
        <w:t>; SE 0.00</w:t>
      </w:r>
      <w:r w:rsidR="00490E23" w:rsidRPr="00E849AF">
        <w:rPr>
          <w:sz w:val="24"/>
          <w:szCs w:val="24"/>
        </w:rPr>
        <w:t>2</w:t>
      </w:r>
      <w:r w:rsidRPr="00E849AF">
        <w:rPr>
          <w:sz w:val="24"/>
          <w:szCs w:val="24"/>
        </w:rPr>
        <w:t xml:space="preserve">; P&lt;0.001). Model R²=0.803. Residual diagnostics supported </w:t>
      </w:r>
      <w:r w:rsidR="009B57EA" w:rsidRPr="00E849AF">
        <w:rPr>
          <w:sz w:val="24"/>
          <w:szCs w:val="24"/>
        </w:rPr>
        <w:t xml:space="preserve">spatial and regression </w:t>
      </w:r>
      <w:r w:rsidRPr="00E849AF">
        <w:rPr>
          <w:sz w:val="24"/>
          <w:szCs w:val="24"/>
        </w:rPr>
        <w:t>model assumptions.</w:t>
      </w:r>
    </w:p>
    <w:p w14:paraId="009062F2" w14:textId="748B34FC" w:rsidR="000A0638" w:rsidRPr="00E849AF" w:rsidRDefault="000A0638" w:rsidP="00C360E4">
      <w:pPr>
        <w:rPr>
          <w:sz w:val="24"/>
          <w:szCs w:val="24"/>
        </w:rPr>
      </w:pPr>
      <w:r w:rsidRPr="00E849AF">
        <w:rPr>
          <w:b/>
          <w:bCs/>
          <w:sz w:val="24"/>
          <w:szCs w:val="24"/>
        </w:rPr>
        <w:t>Conclusions and Relevance:</w:t>
      </w:r>
      <w:r w:rsidRPr="00E849AF">
        <w:rPr>
          <w:sz w:val="24"/>
          <w:szCs w:val="24"/>
        </w:rPr>
        <w:t xml:space="preserve"> After </w:t>
      </w:r>
      <w:proofErr w:type="gramStart"/>
      <w:r w:rsidRPr="00E849AF">
        <w:rPr>
          <w:sz w:val="24"/>
          <w:szCs w:val="24"/>
        </w:rPr>
        <w:t>controlling for</w:t>
      </w:r>
      <w:proofErr w:type="gramEnd"/>
      <w:r w:rsidRPr="00E849AF">
        <w:rPr>
          <w:sz w:val="24"/>
          <w:szCs w:val="24"/>
        </w:rPr>
        <w:t xml:space="preserve"> unobserved country traits and spatial dependence, </w:t>
      </w:r>
      <w:r w:rsidR="00C6681B">
        <w:rPr>
          <w:sz w:val="24"/>
          <w:szCs w:val="24"/>
        </w:rPr>
        <w:t>healthcare</w:t>
      </w:r>
      <w:r w:rsidRPr="00E849AF">
        <w:rPr>
          <w:sz w:val="24"/>
          <w:szCs w:val="24"/>
        </w:rPr>
        <w:t xml:space="preserve"> and </w:t>
      </w:r>
      <w:r w:rsidR="00C6681B">
        <w:rPr>
          <w:sz w:val="24"/>
          <w:szCs w:val="24"/>
        </w:rPr>
        <w:t xml:space="preserve">overall </w:t>
      </w:r>
      <w:r w:rsidR="00B86C15" w:rsidRPr="00E849AF">
        <w:rPr>
          <w:sz w:val="24"/>
          <w:szCs w:val="24"/>
        </w:rPr>
        <w:t>development</w:t>
      </w:r>
      <w:r w:rsidRPr="00E849AF">
        <w:rPr>
          <w:sz w:val="24"/>
          <w:szCs w:val="24"/>
        </w:rPr>
        <w:t xml:space="preserve"> decline</w:t>
      </w:r>
      <w:r w:rsidR="002A024E" w:rsidRPr="00E849AF">
        <w:rPr>
          <w:sz w:val="24"/>
          <w:szCs w:val="24"/>
        </w:rPr>
        <w:t xml:space="preserve"> from </w:t>
      </w:r>
      <w:r w:rsidR="00C6681B">
        <w:rPr>
          <w:sz w:val="24"/>
          <w:szCs w:val="24"/>
        </w:rPr>
        <w:t>West</w:t>
      </w:r>
      <w:r w:rsidR="002A024E" w:rsidRPr="00E849AF">
        <w:rPr>
          <w:sz w:val="24"/>
          <w:szCs w:val="24"/>
        </w:rPr>
        <w:t xml:space="preserve"> to </w:t>
      </w:r>
      <w:r w:rsidR="00C6681B">
        <w:rPr>
          <w:sz w:val="24"/>
          <w:szCs w:val="24"/>
        </w:rPr>
        <w:t>East</w:t>
      </w:r>
      <w:r w:rsidR="002A024E" w:rsidRPr="00E849AF">
        <w:rPr>
          <w:sz w:val="24"/>
          <w:szCs w:val="24"/>
        </w:rPr>
        <w:t xml:space="preserve"> Europe </w:t>
      </w:r>
      <w:r w:rsidRPr="00E849AF">
        <w:rPr>
          <w:sz w:val="24"/>
          <w:szCs w:val="24"/>
        </w:rPr>
        <w:t xml:space="preserve">strongly predict </w:t>
      </w:r>
      <w:r w:rsidR="00C6681B">
        <w:rPr>
          <w:sz w:val="24"/>
          <w:szCs w:val="24"/>
        </w:rPr>
        <w:t>higher</w:t>
      </w:r>
      <w:r w:rsidRPr="00E849AF">
        <w:rPr>
          <w:sz w:val="24"/>
          <w:szCs w:val="24"/>
        </w:rPr>
        <w:t xml:space="preserve"> IHD mortality</w:t>
      </w:r>
      <w:r w:rsidR="002A024E" w:rsidRPr="00E849AF">
        <w:rPr>
          <w:sz w:val="24"/>
          <w:szCs w:val="24"/>
        </w:rPr>
        <w:t xml:space="preserve">. </w:t>
      </w:r>
      <w:r w:rsidR="002B4802" w:rsidRPr="00E849AF">
        <w:rPr>
          <w:sz w:val="24"/>
          <w:szCs w:val="24"/>
        </w:rPr>
        <w:t xml:space="preserve">Spatial modeling with </w:t>
      </w:r>
      <w:r w:rsidR="001A5DD3" w:rsidRPr="00E849AF">
        <w:rPr>
          <w:sz w:val="24"/>
          <w:szCs w:val="24"/>
        </w:rPr>
        <w:t xml:space="preserve">units of varying </w:t>
      </w:r>
      <w:proofErr w:type="gramStart"/>
      <w:r w:rsidR="001A5DD3" w:rsidRPr="00E849AF">
        <w:rPr>
          <w:sz w:val="24"/>
          <w:szCs w:val="24"/>
        </w:rPr>
        <w:t>size</w:t>
      </w:r>
      <w:proofErr w:type="gramEnd"/>
      <w:r w:rsidR="001A5DD3" w:rsidRPr="00E849AF">
        <w:rPr>
          <w:sz w:val="24"/>
          <w:szCs w:val="24"/>
        </w:rPr>
        <w:t xml:space="preserve"> can be adopted more widely in global epidemiology.</w:t>
      </w:r>
    </w:p>
    <w:p w14:paraId="1D9D082A" w14:textId="35D477D7" w:rsidR="00C164F0" w:rsidRPr="00E849AF" w:rsidRDefault="00C164F0" w:rsidP="00C360E4">
      <w:pPr>
        <w:pStyle w:val="Heading1"/>
        <w:jc w:val="center"/>
        <w:rPr>
          <w:rFonts w:ascii="Arial" w:hAnsi="Arial" w:cs="Arial"/>
          <w:b/>
          <w:sz w:val="24"/>
          <w:szCs w:val="24"/>
        </w:rPr>
      </w:pPr>
      <w:bookmarkStart w:id="1" w:name="_abcxzs5h44lt" w:colFirst="0" w:colLast="0"/>
      <w:bookmarkEnd w:id="1"/>
      <w:r w:rsidRPr="00E849AF">
        <w:rPr>
          <w:rFonts w:ascii="Arial" w:hAnsi="Arial" w:cs="Arial"/>
          <w:b/>
          <w:sz w:val="24"/>
          <w:szCs w:val="24"/>
        </w:rPr>
        <w:t>Introduction</w:t>
      </w:r>
    </w:p>
    <w:p w14:paraId="7D17D117" w14:textId="5E098D63" w:rsidR="00A471FA" w:rsidRPr="00E849AF" w:rsidRDefault="00C164F0" w:rsidP="00C360E4">
      <w:pPr>
        <w:rPr>
          <w:sz w:val="24"/>
          <w:szCs w:val="24"/>
        </w:rPr>
      </w:pPr>
      <w:r w:rsidRPr="00E849AF">
        <w:rPr>
          <w:sz w:val="24"/>
          <w:szCs w:val="24"/>
        </w:rPr>
        <w:t>Currently, it is well known that explanatory variables</w:t>
      </w:r>
      <w:r w:rsidR="008C5E7C" w:rsidRPr="00E849AF">
        <w:rPr>
          <w:sz w:val="24"/>
          <w:szCs w:val="24"/>
        </w:rPr>
        <w:t xml:space="preserve"> like GDP per capita and </w:t>
      </w:r>
      <w:proofErr w:type="gramStart"/>
      <w:r w:rsidR="008C5E7C" w:rsidRPr="00E849AF">
        <w:rPr>
          <w:sz w:val="24"/>
          <w:szCs w:val="24"/>
        </w:rPr>
        <w:t>smoking prevalence</w:t>
      </w:r>
      <w:proofErr w:type="gramEnd"/>
      <w:r w:rsidRPr="00E849AF">
        <w:rPr>
          <w:sz w:val="24"/>
          <w:szCs w:val="24"/>
        </w:rPr>
        <w:t xml:space="preserve"> </w:t>
      </w:r>
      <w:r w:rsidR="002129A8" w:rsidRPr="00E849AF">
        <w:rPr>
          <w:sz w:val="24"/>
          <w:szCs w:val="24"/>
        </w:rPr>
        <w:t xml:space="preserve">negatively </w:t>
      </w:r>
      <w:r w:rsidRPr="00E849AF">
        <w:rPr>
          <w:sz w:val="24"/>
          <w:szCs w:val="24"/>
        </w:rPr>
        <w:t xml:space="preserve">correlate with heart disease </w:t>
      </w:r>
      <w:r w:rsidR="002129A8" w:rsidRPr="00E849AF">
        <w:rPr>
          <w:sz w:val="24"/>
          <w:szCs w:val="24"/>
        </w:rPr>
        <w:t xml:space="preserve">deaths </w:t>
      </w:r>
      <w:r w:rsidRPr="00E849AF">
        <w:rPr>
          <w:sz w:val="24"/>
          <w:szCs w:val="24"/>
        </w:rPr>
        <w:t>by country</w:t>
      </w:r>
      <w:r w:rsidR="001F0480" w:rsidRPr="00E849AF">
        <w:rPr>
          <w:sz w:val="24"/>
          <w:szCs w:val="24"/>
        </w:rPr>
        <w:t xml:space="preserve"> and that this relationship is well-conserved</w:t>
      </w:r>
      <w:r w:rsidR="008C5E7C" w:rsidRPr="00E849AF">
        <w:rPr>
          <w:sz w:val="24"/>
          <w:szCs w:val="24"/>
        </w:rPr>
        <w:t xml:space="preserve"> globally (</w:t>
      </w:r>
      <w:r w:rsidR="009733ED" w:rsidRPr="00E849AF">
        <w:rPr>
          <w:sz w:val="24"/>
          <w:szCs w:val="24"/>
        </w:rPr>
        <w:t xml:space="preserve">Baptista and </w:t>
      </w:r>
      <w:proofErr w:type="spellStart"/>
      <w:r w:rsidR="009733ED" w:rsidRPr="00E849AF">
        <w:rPr>
          <w:sz w:val="24"/>
          <w:szCs w:val="24"/>
        </w:rPr>
        <w:t>Quieroz</w:t>
      </w:r>
      <w:proofErr w:type="spellEnd"/>
      <w:r w:rsidR="00FE649F" w:rsidRPr="00E849AF">
        <w:rPr>
          <w:sz w:val="24"/>
          <w:szCs w:val="24"/>
        </w:rPr>
        <w:t>,</w:t>
      </w:r>
      <w:r w:rsidR="009733ED" w:rsidRPr="00E849AF">
        <w:rPr>
          <w:sz w:val="24"/>
          <w:szCs w:val="24"/>
        </w:rPr>
        <w:t xml:space="preserve"> 2022</w:t>
      </w:r>
      <w:r w:rsidR="003E4B58" w:rsidRPr="00E849AF">
        <w:rPr>
          <w:sz w:val="24"/>
          <w:szCs w:val="24"/>
        </w:rPr>
        <w:t xml:space="preserve">; </w:t>
      </w:r>
      <w:proofErr w:type="spellStart"/>
      <w:r w:rsidR="003E4B58" w:rsidRPr="00E849AF">
        <w:rPr>
          <w:sz w:val="24"/>
          <w:szCs w:val="24"/>
        </w:rPr>
        <w:t>Yuyun</w:t>
      </w:r>
      <w:proofErr w:type="spellEnd"/>
      <w:r w:rsidR="003E4B58" w:rsidRPr="00E849AF">
        <w:rPr>
          <w:sz w:val="24"/>
          <w:szCs w:val="24"/>
        </w:rPr>
        <w:t xml:space="preserve"> et al., 2020</w:t>
      </w:r>
      <w:r w:rsidR="008C5E7C" w:rsidRPr="00E849AF">
        <w:rPr>
          <w:sz w:val="24"/>
          <w:szCs w:val="24"/>
        </w:rPr>
        <w:t>)</w:t>
      </w:r>
      <w:r w:rsidRPr="00E849AF">
        <w:rPr>
          <w:sz w:val="24"/>
          <w:szCs w:val="24"/>
        </w:rPr>
        <w:t>.</w:t>
      </w:r>
      <w:r w:rsidR="00DA173C" w:rsidRPr="00E849AF">
        <w:rPr>
          <w:sz w:val="24"/>
          <w:szCs w:val="24"/>
        </w:rPr>
        <w:t xml:space="preserve"> </w:t>
      </w:r>
      <w:r w:rsidR="00FE649F" w:rsidRPr="00E849AF">
        <w:rPr>
          <w:sz w:val="24"/>
          <w:szCs w:val="24"/>
        </w:rPr>
        <w:t xml:space="preserve">Further, according to Tobler’s First Law of Geography, neighboring countries are more </w:t>
      </w:r>
      <w:r w:rsidR="00FE649F" w:rsidRPr="00E849AF">
        <w:rPr>
          <w:sz w:val="24"/>
          <w:szCs w:val="24"/>
        </w:rPr>
        <w:lastRenderedPageBreak/>
        <w:t>likely to exhibit both similar heart disease mortality rates and environmental, socioeconomic, and healthcare variables that correlate with higher rates of heart disease (Miller, 2004).</w:t>
      </w:r>
      <w:r w:rsidR="0036723D" w:rsidRPr="00E849AF">
        <w:rPr>
          <w:sz w:val="24"/>
          <w:szCs w:val="24"/>
        </w:rPr>
        <w:t xml:space="preserve"> A</w:t>
      </w:r>
      <w:r w:rsidR="006214AE" w:rsidRPr="00E849AF">
        <w:rPr>
          <w:sz w:val="24"/>
          <w:szCs w:val="24"/>
        </w:rPr>
        <w:t xml:space="preserve"> global analysis </w:t>
      </w:r>
      <w:r w:rsidR="00F00342" w:rsidRPr="00E849AF">
        <w:rPr>
          <w:sz w:val="24"/>
          <w:szCs w:val="24"/>
        </w:rPr>
        <w:t>to predict</w:t>
      </w:r>
      <w:r w:rsidR="006214AE" w:rsidRPr="00E849AF">
        <w:rPr>
          <w:sz w:val="24"/>
          <w:szCs w:val="24"/>
        </w:rPr>
        <w:t xml:space="preserve"> IHD using Global Burden of Disease (GBD) data from 2013-2017 for </w:t>
      </w:r>
      <w:r w:rsidR="00BE225C" w:rsidRPr="00E849AF">
        <w:rPr>
          <w:sz w:val="24"/>
          <w:szCs w:val="24"/>
        </w:rPr>
        <w:t>187</w:t>
      </w:r>
      <w:r w:rsidR="006214AE" w:rsidRPr="00E849AF">
        <w:rPr>
          <w:sz w:val="24"/>
          <w:szCs w:val="24"/>
        </w:rPr>
        <w:t xml:space="preserve"> countries revealed that spatial lag and error modeling</w:t>
      </w:r>
      <w:r w:rsidR="009B1BCC" w:rsidRPr="00E849AF">
        <w:rPr>
          <w:sz w:val="24"/>
          <w:szCs w:val="24"/>
        </w:rPr>
        <w:t xml:space="preserve"> to account for IHD spatial clustering</w:t>
      </w:r>
      <w:r w:rsidR="006214AE" w:rsidRPr="00E849AF">
        <w:rPr>
          <w:sz w:val="24"/>
          <w:szCs w:val="24"/>
        </w:rPr>
        <w:t xml:space="preserve"> improved </w:t>
      </w:r>
      <w:r w:rsidR="00FE649F" w:rsidRPr="00E849AF">
        <w:rPr>
          <w:sz w:val="24"/>
          <w:szCs w:val="24"/>
        </w:rPr>
        <w:t xml:space="preserve">Ordinary Least Squares (OLS) model accuracy (Baptista and </w:t>
      </w:r>
      <w:proofErr w:type="spellStart"/>
      <w:r w:rsidR="00FE649F" w:rsidRPr="00E849AF">
        <w:rPr>
          <w:sz w:val="24"/>
          <w:szCs w:val="24"/>
        </w:rPr>
        <w:t>Quieroz</w:t>
      </w:r>
      <w:proofErr w:type="spellEnd"/>
      <w:r w:rsidR="00FE649F" w:rsidRPr="00E849AF">
        <w:rPr>
          <w:sz w:val="24"/>
          <w:szCs w:val="24"/>
        </w:rPr>
        <w:t>, 2022).</w:t>
      </w:r>
      <w:r w:rsidR="0036723D" w:rsidRPr="00E849AF">
        <w:rPr>
          <w:sz w:val="24"/>
          <w:szCs w:val="24"/>
        </w:rPr>
        <w:t xml:space="preserve"> Baptista and </w:t>
      </w:r>
      <w:proofErr w:type="spellStart"/>
      <w:r w:rsidR="0036723D" w:rsidRPr="00E849AF">
        <w:rPr>
          <w:sz w:val="24"/>
          <w:szCs w:val="24"/>
        </w:rPr>
        <w:t>Quieroz</w:t>
      </w:r>
      <w:proofErr w:type="spellEnd"/>
      <w:r w:rsidR="0036723D" w:rsidRPr="00E849AF">
        <w:rPr>
          <w:sz w:val="24"/>
          <w:szCs w:val="24"/>
        </w:rPr>
        <w:t xml:space="preserve"> point out that the spatial </w:t>
      </w:r>
      <w:r w:rsidR="004E4DC1">
        <w:rPr>
          <w:sz w:val="24"/>
          <w:szCs w:val="24"/>
        </w:rPr>
        <w:t>clustering</w:t>
      </w:r>
      <w:r w:rsidR="0036723D" w:rsidRPr="00E849AF">
        <w:rPr>
          <w:sz w:val="24"/>
          <w:szCs w:val="24"/>
        </w:rPr>
        <w:t xml:space="preserve"> trend for IHD</w:t>
      </w:r>
      <w:r w:rsidR="00BC7C64" w:rsidRPr="00E849AF">
        <w:rPr>
          <w:sz w:val="24"/>
          <w:szCs w:val="24"/>
        </w:rPr>
        <w:t xml:space="preserve"> and their </w:t>
      </w:r>
      <w:r w:rsidR="004E4DC1">
        <w:rPr>
          <w:sz w:val="24"/>
          <w:szCs w:val="24"/>
        </w:rPr>
        <w:t xml:space="preserve">strongest </w:t>
      </w:r>
      <w:r w:rsidR="00BC7C64" w:rsidRPr="00E849AF">
        <w:rPr>
          <w:sz w:val="24"/>
          <w:szCs w:val="24"/>
        </w:rPr>
        <w:t>predictor in all regression models, GDP</w:t>
      </w:r>
      <w:r w:rsidR="00751002" w:rsidRPr="00E849AF">
        <w:rPr>
          <w:sz w:val="24"/>
          <w:szCs w:val="24"/>
        </w:rPr>
        <w:t xml:space="preserve"> </w:t>
      </w:r>
      <w:r w:rsidR="00BC7C64" w:rsidRPr="00E849AF">
        <w:rPr>
          <w:sz w:val="24"/>
          <w:szCs w:val="24"/>
        </w:rPr>
        <w:t>per</w:t>
      </w:r>
      <w:r w:rsidR="00751002" w:rsidRPr="00E849AF">
        <w:rPr>
          <w:sz w:val="24"/>
          <w:szCs w:val="24"/>
        </w:rPr>
        <w:t xml:space="preserve"> </w:t>
      </w:r>
      <w:r w:rsidR="00BC7C64" w:rsidRPr="00E849AF">
        <w:rPr>
          <w:sz w:val="24"/>
          <w:szCs w:val="24"/>
        </w:rPr>
        <w:t xml:space="preserve">capita, </w:t>
      </w:r>
      <w:r w:rsidR="00CA36E1">
        <w:rPr>
          <w:sz w:val="24"/>
          <w:szCs w:val="24"/>
        </w:rPr>
        <w:t xml:space="preserve">empirically </w:t>
      </w:r>
      <w:r w:rsidR="00EA75EF" w:rsidRPr="00E849AF">
        <w:rPr>
          <w:sz w:val="24"/>
          <w:szCs w:val="24"/>
        </w:rPr>
        <w:t xml:space="preserve">appears </w:t>
      </w:r>
      <w:r w:rsidR="00CA36E1">
        <w:rPr>
          <w:sz w:val="24"/>
          <w:szCs w:val="24"/>
        </w:rPr>
        <w:t xml:space="preserve">most prevalent </w:t>
      </w:r>
      <w:r w:rsidR="00EA75EF" w:rsidRPr="00E849AF">
        <w:rPr>
          <w:sz w:val="24"/>
          <w:szCs w:val="24"/>
        </w:rPr>
        <w:t>in Europe, our study region.</w:t>
      </w:r>
      <w:r w:rsidR="006214AE" w:rsidRPr="00E849AF">
        <w:rPr>
          <w:sz w:val="24"/>
          <w:szCs w:val="24"/>
        </w:rPr>
        <w:t xml:space="preserve"> </w:t>
      </w:r>
      <w:proofErr w:type="gramStart"/>
      <w:r w:rsidR="00D04A79" w:rsidRPr="00E849AF">
        <w:rPr>
          <w:sz w:val="24"/>
          <w:szCs w:val="24"/>
        </w:rPr>
        <w:t>That being said,</w:t>
      </w:r>
      <w:r w:rsidR="00EA75EF" w:rsidRPr="00E849AF">
        <w:rPr>
          <w:sz w:val="24"/>
          <w:szCs w:val="24"/>
        </w:rPr>
        <w:t xml:space="preserve"> the</w:t>
      </w:r>
      <w:proofErr w:type="gramEnd"/>
      <w:r w:rsidR="00EA75EF" w:rsidRPr="00E849AF">
        <w:rPr>
          <w:sz w:val="24"/>
          <w:szCs w:val="24"/>
        </w:rPr>
        <w:t xml:space="preserve"> authors address that</w:t>
      </w:r>
      <w:r w:rsidR="00D04A79" w:rsidRPr="00E849AF">
        <w:rPr>
          <w:sz w:val="24"/>
          <w:szCs w:val="24"/>
        </w:rPr>
        <w:t xml:space="preserve"> </w:t>
      </w:r>
      <w:r w:rsidR="007162B4" w:rsidRPr="00E849AF">
        <w:rPr>
          <w:sz w:val="24"/>
          <w:szCs w:val="24"/>
        </w:rPr>
        <w:t xml:space="preserve">using entire countries as </w:t>
      </w:r>
      <w:r w:rsidR="00D07C90" w:rsidRPr="00E849AF">
        <w:rPr>
          <w:sz w:val="24"/>
          <w:szCs w:val="24"/>
        </w:rPr>
        <w:t>units for spatial modeling has limitations</w:t>
      </w:r>
      <w:r w:rsidR="009E635D" w:rsidRPr="00E849AF">
        <w:rPr>
          <w:sz w:val="24"/>
          <w:szCs w:val="24"/>
        </w:rPr>
        <w:t xml:space="preserve"> due to the Modifiable Areal Unit Problem (MAUP)</w:t>
      </w:r>
      <w:r w:rsidR="00AF4E24" w:rsidRPr="00E849AF">
        <w:rPr>
          <w:sz w:val="24"/>
          <w:szCs w:val="24"/>
        </w:rPr>
        <w:t xml:space="preserve">, which </w:t>
      </w:r>
      <w:r w:rsidR="00F209A2">
        <w:rPr>
          <w:sz w:val="24"/>
          <w:szCs w:val="24"/>
        </w:rPr>
        <w:t>can skew</w:t>
      </w:r>
      <w:r w:rsidR="00AF4E24" w:rsidRPr="00E849AF">
        <w:rPr>
          <w:sz w:val="24"/>
          <w:szCs w:val="24"/>
        </w:rPr>
        <w:t xml:space="preserve"> heavier spatial weight</w:t>
      </w:r>
      <w:r w:rsidR="00F209A2">
        <w:rPr>
          <w:sz w:val="24"/>
          <w:szCs w:val="24"/>
        </w:rPr>
        <w:t>ing</w:t>
      </w:r>
      <w:r w:rsidR="00AF4E24" w:rsidRPr="00E849AF">
        <w:rPr>
          <w:sz w:val="24"/>
          <w:szCs w:val="24"/>
        </w:rPr>
        <w:t xml:space="preserve"> towards </w:t>
      </w:r>
      <w:r w:rsidR="005A6228" w:rsidRPr="00E849AF">
        <w:rPr>
          <w:sz w:val="24"/>
          <w:szCs w:val="24"/>
        </w:rPr>
        <w:t xml:space="preserve">large countries like Russia that shares far more </w:t>
      </w:r>
      <w:r w:rsidR="00AF4E24" w:rsidRPr="00E849AF">
        <w:rPr>
          <w:sz w:val="24"/>
          <w:szCs w:val="24"/>
        </w:rPr>
        <w:t>borders</w:t>
      </w:r>
      <w:r w:rsidR="005A6228" w:rsidRPr="00E849AF">
        <w:rPr>
          <w:sz w:val="24"/>
          <w:szCs w:val="24"/>
        </w:rPr>
        <w:t xml:space="preserve"> than the average European country</w:t>
      </w:r>
      <w:r w:rsidR="008564F1" w:rsidRPr="00E849AF">
        <w:rPr>
          <w:sz w:val="24"/>
          <w:szCs w:val="24"/>
        </w:rPr>
        <w:t xml:space="preserve"> (Wong, 20</w:t>
      </w:r>
      <w:r w:rsidR="008B2AC6" w:rsidRPr="00E849AF">
        <w:rPr>
          <w:sz w:val="24"/>
          <w:szCs w:val="24"/>
        </w:rPr>
        <w:t>09</w:t>
      </w:r>
      <w:r w:rsidR="00FE649F" w:rsidRPr="00E849AF">
        <w:rPr>
          <w:sz w:val="24"/>
          <w:szCs w:val="24"/>
        </w:rPr>
        <w:t xml:space="preserve">; Baptista and </w:t>
      </w:r>
      <w:proofErr w:type="spellStart"/>
      <w:r w:rsidR="00FE649F" w:rsidRPr="00E849AF">
        <w:rPr>
          <w:sz w:val="24"/>
          <w:szCs w:val="24"/>
        </w:rPr>
        <w:t>Quieroz</w:t>
      </w:r>
      <w:proofErr w:type="spellEnd"/>
      <w:r w:rsidR="00FE649F" w:rsidRPr="00E849AF">
        <w:rPr>
          <w:sz w:val="24"/>
          <w:szCs w:val="24"/>
        </w:rPr>
        <w:t>, 2022</w:t>
      </w:r>
      <w:r w:rsidR="008B2AC6" w:rsidRPr="00E849AF">
        <w:rPr>
          <w:sz w:val="24"/>
          <w:szCs w:val="24"/>
        </w:rPr>
        <w:t>)</w:t>
      </w:r>
      <w:r w:rsidR="005A6228" w:rsidRPr="00E849AF">
        <w:rPr>
          <w:sz w:val="24"/>
          <w:szCs w:val="24"/>
        </w:rPr>
        <w:t xml:space="preserve">. </w:t>
      </w:r>
      <w:r w:rsidR="002E258F" w:rsidRPr="00E849AF">
        <w:rPr>
          <w:sz w:val="24"/>
          <w:szCs w:val="24"/>
        </w:rPr>
        <w:t xml:space="preserve">Baptista and Queiroz recognize that </w:t>
      </w:r>
      <w:r w:rsidR="00BE225C" w:rsidRPr="00E849AF">
        <w:rPr>
          <w:sz w:val="24"/>
          <w:szCs w:val="24"/>
        </w:rPr>
        <w:t>subnational heterogeneity</w:t>
      </w:r>
      <w:r w:rsidR="004607CE" w:rsidRPr="00E849AF">
        <w:rPr>
          <w:sz w:val="24"/>
          <w:szCs w:val="24"/>
        </w:rPr>
        <w:t xml:space="preserve"> among IHD and its predictor variables</w:t>
      </w:r>
      <w:r w:rsidR="00BE225C" w:rsidRPr="00E849AF">
        <w:rPr>
          <w:sz w:val="24"/>
          <w:szCs w:val="24"/>
        </w:rPr>
        <w:t xml:space="preserve"> exists, but they did not subdivide larger countries for the spatial modeling</w:t>
      </w:r>
      <w:r w:rsidR="003D2205" w:rsidRPr="00E849AF">
        <w:rPr>
          <w:sz w:val="24"/>
          <w:szCs w:val="24"/>
        </w:rPr>
        <w:t xml:space="preserve">. </w:t>
      </w:r>
      <w:r w:rsidR="00970417" w:rsidRPr="00E849AF">
        <w:rPr>
          <w:sz w:val="24"/>
          <w:szCs w:val="24"/>
        </w:rPr>
        <w:t>Instead, they used available country-level indicators and matched these to neighboring countries using spatial weights</w:t>
      </w:r>
      <w:r w:rsidR="00DD40DD" w:rsidRPr="00E849AF">
        <w:rPr>
          <w:sz w:val="24"/>
          <w:szCs w:val="24"/>
        </w:rPr>
        <w:t xml:space="preserve"> calculated by </w:t>
      </w:r>
      <w:r w:rsidR="00970417" w:rsidRPr="00E849AF">
        <w:rPr>
          <w:sz w:val="24"/>
          <w:szCs w:val="24"/>
        </w:rPr>
        <w:t xml:space="preserve">Queen </w:t>
      </w:r>
      <w:r w:rsidR="00DD40DD" w:rsidRPr="00E849AF">
        <w:rPr>
          <w:sz w:val="24"/>
          <w:szCs w:val="24"/>
        </w:rPr>
        <w:t>Contiguity</w:t>
      </w:r>
      <w:r w:rsidR="00970417" w:rsidRPr="00E849AF">
        <w:rPr>
          <w:sz w:val="24"/>
          <w:szCs w:val="24"/>
        </w:rPr>
        <w:t xml:space="preserve"> to honor political boundaries. </w:t>
      </w:r>
      <w:r w:rsidR="003D2205" w:rsidRPr="00E849AF">
        <w:rPr>
          <w:sz w:val="24"/>
          <w:szCs w:val="24"/>
        </w:rPr>
        <w:t>T</w:t>
      </w:r>
      <w:r w:rsidR="00BE225C" w:rsidRPr="00E849AF">
        <w:rPr>
          <w:sz w:val="24"/>
          <w:szCs w:val="24"/>
        </w:rPr>
        <w:t>he</w:t>
      </w:r>
      <w:r w:rsidR="00970417" w:rsidRPr="00E849AF">
        <w:rPr>
          <w:sz w:val="24"/>
          <w:szCs w:val="24"/>
        </w:rPr>
        <w:t xml:space="preserve"> authors</w:t>
      </w:r>
      <w:r w:rsidR="00BE225C" w:rsidRPr="00E849AF">
        <w:rPr>
          <w:sz w:val="24"/>
          <w:szCs w:val="24"/>
        </w:rPr>
        <w:t xml:space="preserve"> used OLS, spatial lag, and spatial error models all with an </w:t>
      </w:r>
      <w:r w:rsidR="00DD40DD" w:rsidRPr="00E849AF">
        <w:rPr>
          <w:sz w:val="24"/>
          <w:szCs w:val="24"/>
        </w:rPr>
        <w:t>R²</w:t>
      </w:r>
      <w:r w:rsidR="00BE225C" w:rsidRPr="00E849AF">
        <w:rPr>
          <w:sz w:val="24"/>
          <w:szCs w:val="24"/>
        </w:rPr>
        <w:t xml:space="preserve"> between 0.3-0.4 with 4 predictors: GDP</w:t>
      </w:r>
      <w:r w:rsidR="00751002" w:rsidRPr="00E849AF">
        <w:rPr>
          <w:sz w:val="24"/>
          <w:szCs w:val="24"/>
        </w:rPr>
        <w:t xml:space="preserve"> p</w:t>
      </w:r>
      <w:r w:rsidR="00BE225C" w:rsidRPr="00E849AF">
        <w:rPr>
          <w:sz w:val="24"/>
          <w:szCs w:val="24"/>
        </w:rPr>
        <w:t>er</w:t>
      </w:r>
      <w:r w:rsidR="00751002" w:rsidRPr="00E849AF">
        <w:rPr>
          <w:sz w:val="24"/>
          <w:szCs w:val="24"/>
        </w:rPr>
        <w:t xml:space="preserve"> c</w:t>
      </w:r>
      <w:r w:rsidR="00BE225C" w:rsidRPr="00E849AF">
        <w:rPr>
          <w:sz w:val="24"/>
          <w:szCs w:val="24"/>
        </w:rPr>
        <w:t xml:space="preserve">apita, Percent Urbanization, </w:t>
      </w:r>
      <w:r w:rsidR="00751002" w:rsidRPr="00E849AF">
        <w:rPr>
          <w:sz w:val="24"/>
          <w:szCs w:val="24"/>
        </w:rPr>
        <w:t>S</w:t>
      </w:r>
      <w:r w:rsidR="00BE225C" w:rsidRPr="00E849AF">
        <w:rPr>
          <w:sz w:val="24"/>
          <w:szCs w:val="24"/>
        </w:rPr>
        <w:t xml:space="preserve">chooling, </w:t>
      </w:r>
      <w:r w:rsidR="00751002" w:rsidRPr="00E849AF">
        <w:rPr>
          <w:sz w:val="24"/>
          <w:szCs w:val="24"/>
        </w:rPr>
        <w:t>C</w:t>
      </w:r>
      <w:r w:rsidR="00BE225C" w:rsidRPr="00E849AF">
        <w:rPr>
          <w:sz w:val="24"/>
          <w:szCs w:val="24"/>
        </w:rPr>
        <w:t>igarettes</w:t>
      </w:r>
      <w:r w:rsidR="00751002" w:rsidRPr="00E849AF">
        <w:rPr>
          <w:sz w:val="24"/>
          <w:szCs w:val="24"/>
        </w:rPr>
        <w:t xml:space="preserve"> </w:t>
      </w:r>
      <w:r w:rsidR="00BE225C" w:rsidRPr="00E849AF">
        <w:rPr>
          <w:sz w:val="24"/>
          <w:szCs w:val="24"/>
        </w:rPr>
        <w:t>per</w:t>
      </w:r>
      <w:r w:rsidR="00751002" w:rsidRPr="00E849AF">
        <w:rPr>
          <w:sz w:val="24"/>
          <w:szCs w:val="24"/>
        </w:rPr>
        <w:t xml:space="preserve"> </w:t>
      </w:r>
      <w:r w:rsidR="00BE225C" w:rsidRPr="00E849AF">
        <w:rPr>
          <w:sz w:val="24"/>
          <w:szCs w:val="24"/>
        </w:rPr>
        <w:t>100k</w:t>
      </w:r>
      <w:r w:rsidR="00970417" w:rsidRPr="00E849AF">
        <w:rPr>
          <w:sz w:val="24"/>
          <w:szCs w:val="24"/>
        </w:rPr>
        <w:t>.</w:t>
      </w:r>
    </w:p>
    <w:p w14:paraId="0D499937" w14:textId="4F3ABA22" w:rsidR="00FC5DC2" w:rsidRPr="00E849AF" w:rsidRDefault="00742E1C" w:rsidP="00C360E4">
      <w:pPr>
        <w:rPr>
          <w:sz w:val="24"/>
          <w:szCs w:val="24"/>
        </w:rPr>
      </w:pPr>
      <w:r w:rsidRPr="00E849AF">
        <w:rPr>
          <w:sz w:val="24"/>
          <w:szCs w:val="24"/>
        </w:rPr>
        <w:t xml:space="preserve">The </w:t>
      </w:r>
      <w:r w:rsidR="0086660D" w:rsidRPr="00E849AF">
        <w:rPr>
          <w:sz w:val="24"/>
          <w:szCs w:val="24"/>
        </w:rPr>
        <w:t>original</w:t>
      </w:r>
      <w:r w:rsidRPr="00E849AF">
        <w:rPr>
          <w:sz w:val="24"/>
          <w:szCs w:val="24"/>
        </w:rPr>
        <w:t xml:space="preserve"> study objective was to develop an accurate and generalizable model </w:t>
      </w:r>
      <w:r w:rsidR="00B8238E" w:rsidRPr="00E849AF">
        <w:rPr>
          <w:sz w:val="24"/>
          <w:szCs w:val="24"/>
        </w:rPr>
        <w:t>using generalized linear modeling</w:t>
      </w:r>
      <w:r w:rsidR="00796613">
        <w:rPr>
          <w:sz w:val="24"/>
          <w:szCs w:val="24"/>
        </w:rPr>
        <w:t xml:space="preserve">, random forests, and gradient boosting </w:t>
      </w:r>
      <w:r w:rsidR="00B8238E" w:rsidRPr="00E849AF">
        <w:rPr>
          <w:sz w:val="24"/>
          <w:szCs w:val="24"/>
        </w:rPr>
        <w:t xml:space="preserve">with the predictors </w:t>
      </w:r>
      <w:r w:rsidR="008232FD">
        <w:rPr>
          <w:sz w:val="24"/>
          <w:szCs w:val="24"/>
        </w:rPr>
        <w:t xml:space="preserve">variables </w:t>
      </w:r>
      <w:r w:rsidR="003E0D26">
        <w:rPr>
          <w:sz w:val="24"/>
          <w:szCs w:val="24"/>
        </w:rPr>
        <w:t xml:space="preserve">consistently present across the countries and </w:t>
      </w:r>
      <w:proofErr w:type="gramStart"/>
      <w:r w:rsidR="003E0D26">
        <w:rPr>
          <w:sz w:val="24"/>
          <w:szCs w:val="24"/>
        </w:rPr>
        <w:t>time period</w:t>
      </w:r>
      <w:proofErr w:type="gramEnd"/>
      <w:r w:rsidR="003E0D26">
        <w:rPr>
          <w:sz w:val="24"/>
          <w:szCs w:val="24"/>
        </w:rPr>
        <w:t xml:space="preserve"> of interest within the World Health Organization (WHO) dataset</w:t>
      </w:r>
      <w:r w:rsidR="00B8238E" w:rsidRPr="00E849AF">
        <w:rPr>
          <w:sz w:val="24"/>
          <w:szCs w:val="24"/>
        </w:rPr>
        <w:t xml:space="preserve">. Exploratory data analysis revealed that IHD </w:t>
      </w:r>
      <w:r w:rsidR="006D3028" w:rsidRPr="00E849AF">
        <w:rPr>
          <w:sz w:val="24"/>
          <w:szCs w:val="24"/>
        </w:rPr>
        <w:t xml:space="preserve">decreased over time and </w:t>
      </w:r>
      <w:r w:rsidR="00F078E5" w:rsidRPr="00E849AF">
        <w:rPr>
          <w:sz w:val="24"/>
          <w:szCs w:val="24"/>
        </w:rPr>
        <w:t xml:space="preserve">exhibited </w:t>
      </w:r>
      <w:r w:rsidR="006D3028" w:rsidRPr="00E849AF">
        <w:rPr>
          <w:sz w:val="24"/>
          <w:szCs w:val="24"/>
        </w:rPr>
        <w:t xml:space="preserve">strong </w:t>
      </w:r>
      <w:r w:rsidR="00F078E5" w:rsidRPr="00E849AF">
        <w:rPr>
          <w:sz w:val="24"/>
          <w:szCs w:val="24"/>
        </w:rPr>
        <w:t xml:space="preserve">spatial </w:t>
      </w:r>
      <w:r w:rsidR="00EA0C9E" w:rsidRPr="00E849AF">
        <w:rPr>
          <w:sz w:val="24"/>
          <w:szCs w:val="24"/>
        </w:rPr>
        <w:t>clustering within the study region</w:t>
      </w:r>
      <w:r w:rsidR="000E70A6" w:rsidRPr="00E849AF">
        <w:rPr>
          <w:sz w:val="24"/>
          <w:szCs w:val="24"/>
        </w:rPr>
        <w:t xml:space="preserve"> preserved across the 36 years of interest</w:t>
      </w:r>
      <w:r w:rsidR="006D3028" w:rsidRPr="00E849AF">
        <w:rPr>
          <w:sz w:val="24"/>
          <w:szCs w:val="24"/>
        </w:rPr>
        <w:t xml:space="preserve">. Thus, we hypothesized that </w:t>
      </w:r>
      <w:r w:rsidR="00B57B2F" w:rsidRPr="00E849AF">
        <w:rPr>
          <w:sz w:val="24"/>
          <w:szCs w:val="24"/>
        </w:rPr>
        <w:t xml:space="preserve">a spatiotemporal </w:t>
      </w:r>
      <w:r w:rsidR="00B144BE" w:rsidRPr="00E849AF">
        <w:rPr>
          <w:sz w:val="24"/>
          <w:szCs w:val="24"/>
        </w:rPr>
        <w:t>model with a single continuous time variable would improve model diagnostics</w:t>
      </w:r>
      <w:r w:rsidR="002F61DD">
        <w:rPr>
          <w:sz w:val="24"/>
          <w:szCs w:val="24"/>
        </w:rPr>
        <w:t xml:space="preserve">. </w:t>
      </w:r>
      <w:r w:rsidR="0084756F" w:rsidRPr="00E849AF">
        <w:rPr>
          <w:sz w:val="24"/>
          <w:szCs w:val="24"/>
        </w:rPr>
        <w:t xml:space="preserve">Limitations of current spatial analyses of global IHD include </w:t>
      </w:r>
      <w:r w:rsidR="0016347E" w:rsidRPr="00E849AF">
        <w:rPr>
          <w:sz w:val="24"/>
          <w:szCs w:val="24"/>
        </w:rPr>
        <w:t xml:space="preserve">sparse </w:t>
      </w:r>
      <w:r w:rsidR="0084756F" w:rsidRPr="00E849AF">
        <w:rPr>
          <w:sz w:val="24"/>
          <w:szCs w:val="24"/>
        </w:rPr>
        <w:t xml:space="preserve">data availability, addressing MAUP, and dilution of </w:t>
      </w:r>
      <w:r w:rsidR="0016347E" w:rsidRPr="00E849AF">
        <w:rPr>
          <w:sz w:val="24"/>
          <w:szCs w:val="24"/>
        </w:rPr>
        <w:t xml:space="preserve">spatial </w:t>
      </w:r>
      <w:r w:rsidR="0084756F" w:rsidRPr="00E849AF">
        <w:rPr>
          <w:sz w:val="24"/>
          <w:szCs w:val="24"/>
        </w:rPr>
        <w:t>trends across large geographic areas</w:t>
      </w:r>
      <w:r w:rsidR="00EB3E4B">
        <w:rPr>
          <w:sz w:val="24"/>
          <w:szCs w:val="24"/>
        </w:rPr>
        <w:t xml:space="preserve"> (Baptista and </w:t>
      </w:r>
      <w:proofErr w:type="spellStart"/>
      <w:r w:rsidR="00EB3E4B">
        <w:rPr>
          <w:sz w:val="24"/>
          <w:szCs w:val="24"/>
        </w:rPr>
        <w:t>Quieroz</w:t>
      </w:r>
      <w:proofErr w:type="spellEnd"/>
      <w:r w:rsidR="00EB3E4B">
        <w:rPr>
          <w:sz w:val="24"/>
          <w:szCs w:val="24"/>
        </w:rPr>
        <w:t>, 2022)</w:t>
      </w:r>
      <w:r w:rsidR="0084756F" w:rsidRPr="00E849AF">
        <w:rPr>
          <w:sz w:val="24"/>
          <w:szCs w:val="24"/>
        </w:rPr>
        <w:t xml:space="preserve">. </w:t>
      </w:r>
      <w:r w:rsidR="00437532" w:rsidRPr="00E849AF">
        <w:rPr>
          <w:sz w:val="24"/>
          <w:szCs w:val="24"/>
        </w:rPr>
        <w:t xml:space="preserve">As follows, </w:t>
      </w:r>
      <w:r w:rsidR="00E76B74" w:rsidRPr="00E849AF">
        <w:rPr>
          <w:sz w:val="24"/>
          <w:szCs w:val="24"/>
        </w:rPr>
        <w:t>we aim to reproduce a similar country-level spatial analysis</w:t>
      </w:r>
      <w:r w:rsidR="006B7AD9" w:rsidRPr="00E849AF">
        <w:rPr>
          <w:sz w:val="24"/>
          <w:szCs w:val="24"/>
        </w:rPr>
        <w:t xml:space="preserve"> of IHD</w:t>
      </w:r>
      <w:r w:rsidR="00E76B74" w:rsidRPr="00E849AF">
        <w:rPr>
          <w:sz w:val="24"/>
          <w:szCs w:val="24"/>
        </w:rPr>
        <w:t xml:space="preserve"> </w:t>
      </w:r>
      <w:r w:rsidR="007C1ED3" w:rsidRPr="00E849AF">
        <w:rPr>
          <w:sz w:val="24"/>
          <w:szCs w:val="24"/>
        </w:rPr>
        <w:t xml:space="preserve">to Baptista and </w:t>
      </w:r>
      <w:proofErr w:type="spellStart"/>
      <w:r w:rsidR="007C1ED3" w:rsidRPr="00E849AF">
        <w:rPr>
          <w:sz w:val="24"/>
          <w:szCs w:val="24"/>
        </w:rPr>
        <w:t>Quieroz</w:t>
      </w:r>
      <w:proofErr w:type="spellEnd"/>
      <w:r w:rsidR="00B77327" w:rsidRPr="00E849AF">
        <w:rPr>
          <w:sz w:val="24"/>
          <w:szCs w:val="24"/>
        </w:rPr>
        <w:t xml:space="preserve"> specific to our study-region</w:t>
      </w:r>
      <w:r w:rsidR="007C1ED3" w:rsidRPr="00E849AF">
        <w:rPr>
          <w:sz w:val="24"/>
          <w:szCs w:val="24"/>
        </w:rPr>
        <w:t xml:space="preserve">, taking additional measures to address </w:t>
      </w:r>
      <w:r w:rsidR="00CD44B2" w:rsidRPr="00E849AF">
        <w:rPr>
          <w:sz w:val="24"/>
          <w:szCs w:val="24"/>
        </w:rPr>
        <w:t>known significant predictors</w:t>
      </w:r>
      <w:r w:rsidR="002628D7" w:rsidRPr="00E849AF">
        <w:rPr>
          <w:sz w:val="24"/>
          <w:szCs w:val="24"/>
        </w:rPr>
        <w:t xml:space="preserve"> - Percent Urbanization, schooling, cigarettesper100k - being over 75% missing in our larger time-range of 1985-2020</w:t>
      </w:r>
      <w:r w:rsidR="00A00CB5" w:rsidRPr="00E849AF">
        <w:rPr>
          <w:sz w:val="24"/>
          <w:szCs w:val="24"/>
        </w:rPr>
        <w:t xml:space="preserve">. A highly spatially autocorrelated study region, </w:t>
      </w:r>
      <w:proofErr w:type="spellStart"/>
      <w:r w:rsidR="00A00CB5" w:rsidRPr="00E849AF">
        <w:rPr>
          <w:sz w:val="24"/>
          <w:szCs w:val="24"/>
        </w:rPr>
        <w:t>kNN</w:t>
      </w:r>
      <w:proofErr w:type="spellEnd"/>
      <w:r w:rsidR="00A00CB5" w:rsidRPr="00E849AF">
        <w:rPr>
          <w:sz w:val="24"/>
          <w:szCs w:val="24"/>
        </w:rPr>
        <w:t xml:space="preserve">-centroid computed spatial weights matrix, and row-standardization of queen contiguity aim to address </w:t>
      </w:r>
      <w:r w:rsidR="00F4358D" w:rsidRPr="00E849AF">
        <w:rPr>
          <w:sz w:val="24"/>
          <w:szCs w:val="24"/>
        </w:rPr>
        <w:t>current IHD spatial modeling</w:t>
      </w:r>
      <w:r w:rsidR="00A00CB5" w:rsidRPr="00E849AF">
        <w:rPr>
          <w:sz w:val="24"/>
          <w:szCs w:val="24"/>
        </w:rPr>
        <w:t xml:space="preserve"> limitations.</w:t>
      </w:r>
    </w:p>
    <w:p w14:paraId="068AC797" w14:textId="37AB1A0E" w:rsidR="00273342" w:rsidRPr="00E849AF" w:rsidRDefault="00273342" w:rsidP="00C360E4">
      <w:pPr>
        <w:rPr>
          <w:sz w:val="24"/>
          <w:szCs w:val="24"/>
          <w:lang w:val="en-US"/>
        </w:rPr>
      </w:pPr>
      <w:r w:rsidRPr="00E849AF">
        <w:rPr>
          <w:noProof/>
          <w:sz w:val="24"/>
          <w:szCs w:val="24"/>
          <w:lang w:val="en-US"/>
        </w:rPr>
        <w:lastRenderedPageBreak/>
        <w:drawing>
          <wp:inline distT="0" distB="0" distL="0" distR="0" wp14:anchorId="1EC4FF81" wp14:editId="566A1119">
            <wp:extent cx="5943600" cy="3877945"/>
            <wp:effectExtent l="0" t="0" r="0" b="8255"/>
            <wp:docPr id="519696535" name="Picture 16" descr="A map of europe with red and blue countries/reg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96535" name="Picture 16" descr="A map of europe with red and blue countries/regions&#10;&#10;AI-generated content may b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877945"/>
                    </a:xfrm>
                    <a:prstGeom prst="rect">
                      <a:avLst/>
                    </a:prstGeom>
                    <a:noFill/>
                    <a:ln>
                      <a:noFill/>
                    </a:ln>
                  </pic:spPr>
                </pic:pic>
              </a:graphicData>
            </a:graphic>
          </wp:inline>
        </w:drawing>
      </w:r>
    </w:p>
    <w:p w14:paraId="3FEC7D30" w14:textId="16C5D5B9" w:rsidR="002C47EE" w:rsidRPr="00E849AF" w:rsidRDefault="002C47EE" w:rsidP="00C360E4">
      <w:pPr>
        <w:rPr>
          <w:sz w:val="24"/>
          <w:szCs w:val="24"/>
          <w:lang w:val="en-US"/>
        </w:rPr>
      </w:pPr>
      <w:r w:rsidRPr="00E849AF">
        <w:rPr>
          <w:noProof/>
          <w:sz w:val="24"/>
          <w:szCs w:val="24"/>
          <w:lang w:val="en-US"/>
        </w:rPr>
        <w:drawing>
          <wp:inline distT="0" distB="0" distL="0" distR="0" wp14:anchorId="13766424" wp14:editId="0CC86C2E">
            <wp:extent cx="5943600" cy="3893820"/>
            <wp:effectExtent l="0" t="0" r="0" b="0"/>
            <wp:docPr id="53606828" name="Picture 20" descr="A map of europe with different colored countries/reg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6828" name="Picture 20" descr="A map of europe with different colored countries/regions&#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893820"/>
                    </a:xfrm>
                    <a:prstGeom prst="rect">
                      <a:avLst/>
                    </a:prstGeom>
                    <a:noFill/>
                    <a:ln>
                      <a:noFill/>
                    </a:ln>
                  </pic:spPr>
                </pic:pic>
              </a:graphicData>
            </a:graphic>
          </wp:inline>
        </w:drawing>
      </w:r>
    </w:p>
    <w:p w14:paraId="723F2049" w14:textId="3C7B7906" w:rsidR="00B83638" w:rsidRPr="00E849AF" w:rsidRDefault="00B83638" w:rsidP="00C360E4">
      <w:pPr>
        <w:rPr>
          <w:sz w:val="24"/>
          <w:szCs w:val="24"/>
          <w:lang w:val="en-US"/>
        </w:rPr>
      </w:pPr>
    </w:p>
    <w:p w14:paraId="0AE867EC" w14:textId="77777777" w:rsidR="00273342" w:rsidRPr="00E849AF" w:rsidRDefault="00273342" w:rsidP="00C360E4">
      <w:pPr>
        <w:rPr>
          <w:sz w:val="24"/>
          <w:szCs w:val="24"/>
        </w:rPr>
      </w:pPr>
    </w:p>
    <w:p w14:paraId="46466619" w14:textId="77777777" w:rsidR="00273342" w:rsidRPr="00E849AF" w:rsidRDefault="00273342" w:rsidP="00C360E4">
      <w:pPr>
        <w:rPr>
          <w:sz w:val="24"/>
          <w:szCs w:val="24"/>
        </w:rPr>
      </w:pPr>
    </w:p>
    <w:p w14:paraId="63DDA274" w14:textId="46AA55B8" w:rsidR="00BE603D" w:rsidRPr="00E849AF" w:rsidRDefault="00FC5DC2" w:rsidP="00C360E4">
      <w:pPr>
        <w:rPr>
          <w:sz w:val="24"/>
          <w:szCs w:val="24"/>
        </w:rPr>
      </w:pPr>
      <w:r w:rsidRPr="00E849AF">
        <w:rPr>
          <w:sz w:val="24"/>
          <w:szCs w:val="24"/>
        </w:rPr>
        <w:t xml:space="preserve">Figure 1. </w:t>
      </w:r>
      <w:r w:rsidR="00EE11F3" w:rsidRPr="00E849AF">
        <w:rPr>
          <w:sz w:val="24"/>
          <w:szCs w:val="24"/>
        </w:rPr>
        <w:t xml:space="preserve">Study Area projected with ERTS 1989 LAEA. </w:t>
      </w:r>
      <w:r w:rsidR="00A6067A" w:rsidRPr="00E849AF">
        <w:rPr>
          <w:sz w:val="24"/>
          <w:szCs w:val="24"/>
        </w:rPr>
        <w:t xml:space="preserve">Spatial clustering of </w:t>
      </w:r>
      <w:r w:rsidR="000A5B0F" w:rsidRPr="00E849AF">
        <w:rPr>
          <w:sz w:val="24"/>
          <w:szCs w:val="24"/>
        </w:rPr>
        <w:t xml:space="preserve">average </w:t>
      </w:r>
      <w:r w:rsidR="00A6067A" w:rsidRPr="00E849AF">
        <w:rPr>
          <w:sz w:val="24"/>
          <w:szCs w:val="24"/>
        </w:rPr>
        <w:t xml:space="preserve">IHD in Europe </w:t>
      </w:r>
      <w:r w:rsidR="000A5B0F" w:rsidRPr="00E849AF">
        <w:rPr>
          <w:sz w:val="24"/>
          <w:szCs w:val="24"/>
        </w:rPr>
        <w:t>is preserved</w:t>
      </w:r>
      <w:r w:rsidR="00A6067A" w:rsidRPr="00E849AF">
        <w:rPr>
          <w:sz w:val="24"/>
          <w:szCs w:val="24"/>
        </w:rPr>
        <w:t xml:space="preserve"> over </w:t>
      </w:r>
      <w:r w:rsidR="000A5B0F" w:rsidRPr="00E849AF">
        <w:rPr>
          <w:sz w:val="24"/>
          <w:szCs w:val="24"/>
        </w:rPr>
        <w:t>4</w:t>
      </w:r>
      <w:r w:rsidR="00A6067A" w:rsidRPr="00E849AF">
        <w:rPr>
          <w:sz w:val="24"/>
          <w:szCs w:val="24"/>
        </w:rPr>
        <w:t xml:space="preserve"> decades</w:t>
      </w:r>
      <w:r w:rsidR="000A5B0F" w:rsidRPr="00E849AF">
        <w:rPr>
          <w:sz w:val="24"/>
          <w:szCs w:val="24"/>
        </w:rPr>
        <w:t>: 1980s, 1990s, 2000s, 2010s</w:t>
      </w:r>
      <w:r w:rsidR="00A6067A" w:rsidRPr="00E849AF">
        <w:rPr>
          <w:sz w:val="24"/>
          <w:szCs w:val="24"/>
        </w:rPr>
        <w:t xml:space="preserve">. </w:t>
      </w:r>
      <w:r w:rsidR="000A5B0F" w:rsidRPr="00E849AF">
        <w:rPr>
          <w:sz w:val="24"/>
          <w:szCs w:val="24"/>
        </w:rPr>
        <w:t>The 5</w:t>
      </w:r>
      <w:r w:rsidR="00F1363A" w:rsidRPr="00E849AF">
        <w:rPr>
          <w:sz w:val="24"/>
          <w:szCs w:val="24"/>
        </w:rPr>
        <w:t xml:space="preserve"> quintiles</w:t>
      </w:r>
      <w:r w:rsidR="000A5B0F" w:rsidRPr="00E849AF">
        <w:rPr>
          <w:sz w:val="24"/>
          <w:szCs w:val="24"/>
        </w:rPr>
        <w:t xml:space="preserve"> in each plot quadrant</w:t>
      </w:r>
      <w:r w:rsidR="00F1363A" w:rsidRPr="00E849AF">
        <w:rPr>
          <w:sz w:val="24"/>
          <w:szCs w:val="24"/>
        </w:rPr>
        <w:t xml:space="preserve"> show the decrease in IHD mortality </w:t>
      </w:r>
      <w:r w:rsidR="0035392D" w:rsidRPr="00E849AF">
        <w:rPr>
          <w:sz w:val="24"/>
          <w:szCs w:val="24"/>
        </w:rPr>
        <w:t xml:space="preserve">rate </w:t>
      </w:r>
      <w:r w:rsidR="00F1363A" w:rsidRPr="00E849AF">
        <w:rPr>
          <w:sz w:val="24"/>
          <w:szCs w:val="24"/>
        </w:rPr>
        <w:t>since 1980.</w:t>
      </w:r>
      <w:r w:rsidR="00FF3D0D" w:rsidRPr="00E849AF">
        <w:rPr>
          <w:sz w:val="24"/>
          <w:szCs w:val="24"/>
        </w:rPr>
        <w:t xml:space="preserve"> </w:t>
      </w:r>
    </w:p>
    <w:p w14:paraId="045B7001" w14:textId="77777777" w:rsidR="00C164F0" w:rsidRPr="003F4E00" w:rsidRDefault="00C164F0" w:rsidP="00C360E4">
      <w:pPr>
        <w:pStyle w:val="Heading1"/>
        <w:spacing w:before="220" w:after="220"/>
        <w:rPr>
          <w:rFonts w:ascii="Arial" w:hAnsi="Arial" w:cs="Arial"/>
          <w:b/>
          <w:sz w:val="24"/>
          <w:szCs w:val="24"/>
        </w:rPr>
      </w:pPr>
      <w:bookmarkStart w:id="2" w:name="_jsuwmlom6g8o" w:colFirst="0" w:colLast="0"/>
      <w:bookmarkEnd w:id="2"/>
      <w:r w:rsidRPr="003F4E00">
        <w:rPr>
          <w:rFonts w:ascii="Arial" w:hAnsi="Arial" w:cs="Arial"/>
          <w:b/>
          <w:sz w:val="24"/>
          <w:szCs w:val="24"/>
        </w:rPr>
        <w:t>Methods</w:t>
      </w:r>
    </w:p>
    <w:p w14:paraId="096DAF05" w14:textId="7131931E" w:rsidR="00C164F0" w:rsidRPr="003F4E00" w:rsidRDefault="00EE17A6" w:rsidP="00C360E4">
      <w:pPr>
        <w:pStyle w:val="Heading2"/>
        <w:rPr>
          <w:rFonts w:ascii="Arial" w:hAnsi="Arial" w:cs="Arial"/>
          <w:b/>
          <w:bCs/>
          <w:sz w:val="24"/>
          <w:szCs w:val="24"/>
        </w:rPr>
      </w:pPr>
      <w:bookmarkStart w:id="3" w:name="_x3efpdum7j9w" w:colFirst="0" w:colLast="0"/>
      <w:bookmarkEnd w:id="3"/>
      <w:r w:rsidRPr="003F4E00">
        <w:rPr>
          <w:rFonts w:ascii="Arial" w:hAnsi="Arial" w:cs="Arial"/>
          <w:b/>
          <w:bCs/>
          <w:sz w:val="24"/>
          <w:szCs w:val="24"/>
        </w:rPr>
        <w:t>Study Design and Data Sources</w:t>
      </w:r>
    </w:p>
    <w:p w14:paraId="4FAFDB0C" w14:textId="3701D75E" w:rsidR="006A601B" w:rsidRPr="003F4E00" w:rsidRDefault="00786AB8" w:rsidP="00C360E4">
      <w:pPr>
        <w:spacing w:before="240" w:after="240"/>
        <w:rPr>
          <w:sz w:val="24"/>
          <w:szCs w:val="24"/>
        </w:rPr>
      </w:pPr>
      <w:r w:rsidRPr="003F4E00">
        <w:rPr>
          <w:sz w:val="24"/>
          <w:szCs w:val="24"/>
        </w:rPr>
        <w:t xml:space="preserve">This study utilizes two principal datasets: </w:t>
      </w:r>
      <w:r w:rsidR="00FD61F6" w:rsidRPr="003F4E00">
        <w:rPr>
          <w:sz w:val="24"/>
          <w:szCs w:val="24"/>
        </w:rPr>
        <w:t xml:space="preserve">1) </w:t>
      </w:r>
      <w:r w:rsidRPr="003F4E00">
        <w:rPr>
          <w:sz w:val="24"/>
          <w:szCs w:val="24"/>
        </w:rPr>
        <w:t>the World Health Organization (WHO) covering demographic, environmental, socioeconomic, and health outcome data across 64 countries from 1949 to 2024</w:t>
      </w:r>
      <w:r w:rsidR="00FD61F6" w:rsidRPr="003F4E00">
        <w:rPr>
          <w:sz w:val="24"/>
          <w:szCs w:val="24"/>
        </w:rPr>
        <w:t xml:space="preserve"> 2) </w:t>
      </w:r>
      <w:r w:rsidRPr="003F4E00">
        <w:rPr>
          <w:sz w:val="24"/>
          <w:szCs w:val="24"/>
        </w:rPr>
        <w:t>the Global Burden of Disease (GBD) study by the Institute for Health Metrics and Evaluation (IHME)</w:t>
      </w:r>
      <w:r w:rsidR="00377F8C" w:rsidRPr="003F4E00">
        <w:rPr>
          <w:sz w:val="24"/>
          <w:szCs w:val="24"/>
        </w:rPr>
        <w:t xml:space="preserve">, which </w:t>
      </w:r>
      <w:r w:rsidR="001E03AE" w:rsidRPr="003F4E00">
        <w:rPr>
          <w:sz w:val="24"/>
          <w:szCs w:val="24"/>
        </w:rPr>
        <w:t>aims to provide global health metrics,</w:t>
      </w:r>
      <w:r w:rsidRPr="003F4E00">
        <w:rPr>
          <w:sz w:val="24"/>
          <w:szCs w:val="24"/>
        </w:rPr>
        <w:t xml:space="preserve"> </w:t>
      </w:r>
      <w:r w:rsidR="00FD61F6" w:rsidRPr="003F4E00">
        <w:rPr>
          <w:sz w:val="24"/>
          <w:szCs w:val="24"/>
        </w:rPr>
        <w:t>details</w:t>
      </w:r>
      <w:r w:rsidRPr="003F4E00">
        <w:rPr>
          <w:sz w:val="24"/>
          <w:szCs w:val="24"/>
        </w:rPr>
        <w:t xml:space="preserve"> </w:t>
      </w:r>
      <w:r w:rsidR="00FD61F6" w:rsidRPr="003F4E00">
        <w:rPr>
          <w:sz w:val="24"/>
          <w:szCs w:val="24"/>
        </w:rPr>
        <w:t>CVD</w:t>
      </w:r>
      <w:r w:rsidRPr="003F4E00">
        <w:rPr>
          <w:sz w:val="24"/>
          <w:szCs w:val="24"/>
        </w:rPr>
        <w:t xml:space="preserve"> </w:t>
      </w:r>
      <w:r w:rsidR="00CD08E0" w:rsidRPr="003F4E00">
        <w:rPr>
          <w:sz w:val="24"/>
          <w:szCs w:val="24"/>
        </w:rPr>
        <w:t>mortality rates from</w:t>
      </w:r>
      <w:r w:rsidRPr="003F4E00">
        <w:rPr>
          <w:sz w:val="24"/>
          <w:szCs w:val="24"/>
        </w:rPr>
        <w:t xml:space="preserve"> 1990 to 2022. The WHO dataset is notable for its breadth</w:t>
      </w:r>
      <w:r w:rsidR="006A601B" w:rsidRPr="003F4E00">
        <w:rPr>
          <w:sz w:val="24"/>
          <w:szCs w:val="24"/>
        </w:rPr>
        <w:t xml:space="preserve"> of time and variables</w:t>
      </w:r>
      <w:r w:rsidRPr="003F4E00">
        <w:rPr>
          <w:sz w:val="24"/>
          <w:szCs w:val="24"/>
        </w:rPr>
        <w:t xml:space="preserve"> but contains considerable missing data, especially</w:t>
      </w:r>
      <w:r w:rsidR="006F0D80">
        <w:rPr>
          <w:sz w:val="24"/>
          <w:szCs w:val="24"/>
        </w:rPr>
        <w:t xml:space="preserve"> before 1985. </w:t>
      </w:r>
      <w:r w:rsidRPr="003F4E00">
        <w:rPr>
          <w:sz w:val="24"/>
          <w:szCs w:val="24"/>
        </w:rPr>
        <w:t xml:space="preserve">Conversely, the GBD dataset offers detailed </w:t>
      </w:r>
      <w:r w:rsidR="00863239" w:rsidRPr="003F4E00">
        <w:rPr>
          <w:sz w:val="24"/>
          <w:szCs w:val="24"/>
        </w:rPr>
        <w:t>IHD</w:t>
      </w:r>
      <w:r w:rsidRPr="003F4E00">
        <w:rPr>
          <w:sz w:val="24"/>
          <w:szCs w:val="24"/>
        </w:rPr>
        <w:t xml:space="preserve"> but only from 1990 onwards</w:t>
      </w:r>
      <w:r w:rsidR="00355B43">
        <w:rPr>
          <w:sz w:val="24"/>
          <w:szCs w:val="24"/>
        </w:rPr>
        <w:t>. We then</w:t>
      </w:r>
      <w:r w:rsidRPr="003F4E00">
        <w:rPr>
          <w:sz w:val="24"/>
          <w:szCs w:val="24"/>
        </w:rPr>
        <w:t xml:space="preserve"> </w:t>
      </w:r>
      <w:r w:rsidR="00182B16">
        <w:rPr>
          <w:sz w:val="24"/>
          <w:szCs w:val="24"/>
        </w:rPr>
        <w:t>performed preprocessing</w:t>
      </w:r>
      <w:r w:rsidRPr="003F4E00">
        <w:rPr>
          <w:sz w:val="24"/>
          <w:szCs w:val="24"/>
        </w:rPr>
        <w:t xml:space="preserve"> to clean, merge, and align the </w:t>
      </w:r>
      <w:r w:rsidR="00D32362" w:rsidRPr="003F4E00">
        <w:rPr>
          <w:sz w:val="24"/>
          <w:szCs w:val="24"/>
        </w:rPr>
        <w:t xml:space="preserve">IHD </w:t>
      </w:r>
      <w:r w:rsidRPr="003F4E00">
        <w:rPr>
          <w:sz w:val="24"/>
          <w:szCs w:val="24"/>
        </w:rPr>
        <w:t xml:space="preserve">data across different formats and sources. </w:t>
      </w:r>
      <w:r w:rsidR="008026B8" w:rsidRPr="003F4E00">
        <w:rPr>
          <w:sz w:val="24"/>
          <w:szCs w:val="24"/>
        </w:rPr>
        <w:t>We</w:t>
      </w:r>
      <w:r w:rsidR="00741F5B" w:rsidRPr="003F4E00">
        <w:rPr>
          <w:sz w:val="24"/>
          <w:szCs w:val="24"/>
        </w:rPr>
        <w:t xml:space="preserve"> chose to narrow our analysis to 5</w:t>
      </w:r>
      <w:r w:rsidR="008976D9" w:rsidRPr="003F4E00">
        <w:rPr>
          <w:sz w:val="24"/>
          <w:szCs w:val="24"/>
        </w:rPr>
        <w:t>3</w:t>
      </w:r>
      <w:r w:rsidR="00741F5B" w:rsidRPr="003F4E00">
        <w:rPr>
          <w:sz w:val="24"/>
          <w:szCs w:val="24"/>
        </w:rPr>
        <w:t xml:space="preserve"> countries of interest from 198</w:t>
      </w:r>
      <w:r w:rsidR="008976D9" w:rsidRPr="003F4E00">
        <w:rPr>
          <w:sz w:val="24"/>
          <w:szCs w:val="24"/>
        </w:rPr>
        <w:t>5</w:t>
      </w:r>
      <w:r w:rsidR="00741F5B" w:rsidRPr="003F4E00">
        <w:rPr>
          <w:sz w:val="24"/>
          <w:szCs w:val="24"/>
        </w:rPr>
        <w:t>-202</w:t>
      </w:r>
      <w:r w:rsidR="008976D9" w:rsidRPr="003F4E00">
        <w:rPr>
          <w:sz w:val="24"/>
          <w:szCs w:val="24"/>
        </w:rPr>
        <w:t>0</w:t>
      </w:r>
      <w:r w:rsidR="00741F5B" w:rsidRPr="003F4E00">
        <w:rPr>
          <w:sz w:val="24"/>
          <w:szCs w:val="24"/>
        </w:rPr>
        <w:t xml:space="preserve"> from </w:t>
      </w:r>
      <w:r w:rsidRPr="003F4E00">
        <w:rPr>
          <w:sz w:val="24"/>
          <w:szCs w:val="24"/>
        </w:rPr>
        <w:t xml:space="preserve">the merged </w:t>
      </w:r>
      <w:r w:rsidR="00741F5B" w:rsidRPr="003F4E00">
        <w:rPr>
          <w:sz w:val="24"/>
          <w:szCs w:val="24"/>
        </w:rPr>
        <w:t xml:space="preserve">dataset for </w:t>
      </w:r>
      <w:r w:rsidR="008976D9" w:rsidRPr="003F4E00">
        <w:rPr>
          <w:sz w:val="24"/>
          <w:szCs w:val="24"/>
        </w:rPr>
        <w:t xml:space="preserve">a </w:t>
      </w:r>
      <w:r w:rsidR="00CD08E0" w:rsidRPr="003F4E00">
        <w:rPr>
          <w:sz w:val="24"/>
          <w:szCs w:val="24"/>
        </w:rPr>
        <w:t>complete and balanced</w:t>
      </w:r>
      <w:r w:rsidR="008976D9" w:rsidRPr="003F4E00">
        <w:rPr>
          <w:sz w:val="24"/>
          <w:szCs w:val="24"/>
        </w:rPr>
        <w:t xml:space="preserve"> panel</w:t>
      </w:r>
      <w:r w:rsidR="00CD08E0" w:rsidRPr="003F4E00">
        <w:rPr>
          <w:sz w:val="24"/>
          <w:szCs w:val="24"/>
        </w:rPr>
        <w:t xml:space="preserve"> of (year, IHD</w:t>
      </w:r>
      <w:r w:rsidR="00745C64" w:rsidRPr="003F4E00">
        <w:rPr>
          <w:sz w:val="24"/>
          <w:szCs w:val="24"/>
        </w:rPr>
        <w:t xml:space="preserve"> mortality)</w:t>
      </w:r>
      <w:r w:rsidR="00741F5B" w:rsidRPr="003F4E00">
        <w:rPr>
          <w:sz w:val="24"/>
          <w:szCs w:val="24"/>
        </w:rPr>
        <w:t>.</w:t>
      </w:r>
    </w:p>
    <w:p w14:paraId="0C381F59" w14:textId="335C9E04" w:rsidR="00F10AD4" w:rsidRPr="00C360E4" w:rsidRDefault="000533E2" w:rsidP="00C360E4">
      <w:pPr>
        <w:pStyle w:val="Heading2"/>
        <w:rPr>
          <w:rFonts w:ascii="Times New Roman" w:hAnsi="Times New Roman" w:cs="Times New Roman"/>
          <w:b/>
          <w:bCs/>
          <w:sz w:val="24"/>
          <w:szCs w:val="24"/>
        </w:rPr>
      </w:pPr>
      <w:r w:rsidRPr="00C360E4">
        <w:rPr>
          <w:rFonts w:ascii="Times New Roman" w:hAnsi="Times New Roman" w:cs="Times New Roman"/>
          <w:b/>
          <w:bCs/>
          <w:sz w:val="24"/>
          <w:szCs w:val="24"/>
        </w:rPr>
        <w:t>Variables</w:t>
      </w:r>
    </w:p>
    <w:p w14:paraId="779F1802" w14:textId="42D48376" w:rsidR="00EE7229" w:rsidRPr="00C360E4" w:rsidRDefault="00EE7229" w:rsidP="00C360E4">
      <w:pPr>
        <w:spacing w:before="240" w:after="240"/>
        <w:rPr>
          <w:rFonts w:ascii="Times New Roman" w:hAnsi="Times New Roman" w:cs="Times New Roman"/>
          <w:sz w:val="24"/>
          <w:szCs w:val="24"/>
        </w:rPr>
      </w:pPr>
      <w:r w:rsidRPr="00C360E4">
        <w:rPr>
          <w:rFonts w:ascii="Times New Roman" w:hAnsi="Times New Roman" w:cs="Times New Roman"/>
          <w:noProof/>
          <w:sz w:val="24"/>
          <w:szCs w:val="24"/>
        </w:rPr>
        <w:drawing>
          <wp:inline distT="0" distB="0" distL="0" distR="0" wp14:anchorId="6DC42F4A" wp14:editId="00E6DFA9">
            <wp:extent cx="5943600" cy="889635"/>
            <wp:effectExtent l="0" t="0" r="0" b="5715"/>
            <wp:docPr id="643396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96806" name="Picture 1" descr="A screenshot of a computer&#10;&#10;AI-generated content may be incorrect."/>
                    <pic:cNvPicPr/>
                  </pic:nvPicPr>
                  <pic:blipFill>
                    <a:blip r:embed="rId9"/>
                    <a:stretch>
                      <a:fillRect/>
                    </a:stretch>
                  </pic:blipFill>
                  <pic:spPr>
                    <a:xfrm>
                      <a:off x="0" y="0"/>
                      <a:ext cx="5943600" cy="889635"/>
                    </a:xfrm>
                    <a:prstGeom prst="rect">
                      <a:avLst/>
                    </a:prstGeom>
                  </pic:spPr>
                </pic:pic>
              </a:graphicData>
            </a:graphic>
          </wp:inline>
        </w:drawing>
      </w:r>
    </w:p>
    <w:p w14:paraId="31BA4AF7" w14:textId="0FA1E4D9" w:rsidR="00A01C1B" w:rsidRDefault="00A01C1B" w:rsidP="00C360E4">
      <w:pPr>
        <w:spacing w:before="240" w:after="240"/>
        <w:rPr>
          <w:rFonts w:ascii="Times New Roman" w:hAnsi="Times New Roman" w:cs="Times New Roman"/>
          <w:sz w:val="24"/>
          <w:szCs w:val="24"/>
        </w:rPr>
      </w:pPr>
      <w:r w:rsidRPr="00C360E4">
        <w:rPr>
          <w:rFonts w:ascii="Times New Roman" w:hAnsi="Times New Roman" w:cs="Times New Roman"/>
          <w:noProof/>
          <w:sz w:val="24"/>
          <w:szCs w:val="24"/>
        </w:rPr>
        <w:drawing>
          <wp:inline distT="0" distB="0" distL="0" distR="0" wp14:anchorId="50D50C9B" wp14:editId="6FFF6C93">
            <wp:extent cx="5943600" cy="1888490"/>
            <wp:effectExtent l="0" t="0" r="0" b="0"/>
            <wp:docPr id="1178575975" name="Picture 1" descr="A screenshot of a spreadsh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75975" name="Picture 1" descr="A screenshot of a spreadsheet&#10;&#10;AI-generated content may be incorrect."/>
                    <pic:cNvPicPr/>
                  </pic:nvPicPr>
                  <pic:blipFill>
                    <a:blip r:embed="rId10"/>
                    <a:stretch>
                      <a:fillRect/>
                    </a:stretch>
                  </pic:blipFill>
                  <pic:spPr>
                    <a:xfrm>
                      <a:off x="0" y="0"/>
                      <a:ext cx="5943600" cy="1888490"/>
                    </a:xfrm>
                    <a:prstGeom prst="rect">
                      <a:avLst/>
                    </a:prstGeom>
                  </pic:spPr>
                </pic:pic>
              </a:graphicData>
            </a:graphic>
          </wp:inline>
        </w:drawing>
      </w:r>
    </w:p>
    <w:p w14:paraId="39D2C605" w14:textId="298F29FB" w:rsidR="00F1269C" w:rsidRPr="007A15CD" w:rsidRDefault="007A15CD" w:rsidP="00C360E4">
      <w:pPr>
        <w:spacing w:before="240" w:after="240"/>
        <w:rPr>
          <w:sz w:val="24"/>
          <w:szCs w:val="24"/>
        </w:rPr>
      </w:pPr>
      <w:r w:rsidRPr="007A15CD">
        <w:rPr>
          <w:sz w:val="24"/>
          <w:szCs w:val="24"/>
        </w:rPr>
        <w:t xml:space="preserve">ALB AND AUT AZE PRT BLR BEL BIH BGR ESP FRA HRV CYP CZE DNK EST FIN GEO DEU GRC HUN ISL IRL ISR ITA KAZ KGZ LVA LTU LUX MLT MDA MCO MNE </w:t>
      </w:r>
      <w:r w:rsidRPr="007A15CD">
        <w:rPr>
          <w:sz w:val="24"/>
          <w:szCs w:val="24"/>
        </w:rPr>
        <w:lastRenderedPageBreak/>
        <w:t>NLD MKD NOR POL ROU RUS SMR SRB SVK SVN SWE CHE TJK TUR TKM UKR GBR UZB</w:t>
      </w:r>
    </w:p>
    <w:p w14:paraId="60FFB019" w14:textId="4850A94C" w:rsidR="00542284" w:rsidRPr="007A15CD" w:rsidRDefault="00542284" w:rsidP="00C360E4">
      <w:pPr>
        <w:spacing w:before="240" w:after="240"/>
        <w:rPr>
          <w:sz w:val="24"/>
          <w:szCs w:val="24"/>
        </w:rPr>
      </w:pPr>
      <w:r w:rsidRPr="007A15CD">
        <w:rPr>
          <w:sz w:val="24"/>
          <w:szCs w:val="24"/>
        </w:rPr>
        <w:t>Table 1</w:t>
      </w:r>
      <w:r w:rsidR="00DA7263" w:rsidRPr="007A15CD">
        <w:rPr>
          <w:sz w:val="24"/>
          <w:szCs w:val="24"/>
        </w:rPr>
        <w:t>.</w:t>
      </w:r>
      <w:r w:rsidR="007A15CD">
        <w:rPr>
          <w:sz w:val="24"/>
          <w:szCs w:val="24"/>
        </w:rPr>
        <w:t xml:space="preserve"> </w:t>
      </w:r>
      <w:proofErr w:type="spellStart"/>
      <w:proofErr w:type="gramStart"/>
      <w:r w:rsidRPr="007A15CD">
        <w:rPr>
          <w:sz w:val="24"/>
          <w:szCs w:val="24"/>
        </w:rPr>
        <w:t>a,b</w:t>
      </w:r>
      <w:proofErr w:type="gramEnd"/>
      <w:r w:rsidR="00F1269C" w:rsidRPr="007A15CD">
        <w:rPr>
          <w:sz w:val="24"/>
          <w:szCs w:val="24"/>
        </w:rPr>
        <w:t>,c</w:t>
      </w:r>
      <w:proofErr w:type="spellEnd"/>
      <w:r w:rsidR="007A15CD">
        <w:rPr>
          <w:sz w:val="24"/>
          <w:szCs w:val="24"/>
        </w:rPr>
        <w:t>. a. and b.</w:t>
      </w:r>
      <w:r w:rsidRPr="007A15CD">
        <w:rPr>
          <w:sz w:val="24"/>
          <w:szCs w:val="24"/>
        </w:rPr>
        <w:t xml:space="preserve"> </w:t>
      </w:r>
      <w:proofErr w:type="gramStart"/>
      <w:r w:rsidR="00D710D8" w:rsidRPr="007A15CD">
        <w:rPr>
          <w:sz w:val="24"/>
          <w:szCs w:val="24"/>
        </w:rPr>
        <w:t>displays</w:t>
      </w:r>
      <w:proofErr w:type="gramEnd"/>
      <w:r w:rsidRPr="007A15CD">
        <w:rPr>
          <w:sz w:val="24"/>
          <w:szCs w:val="24"/>
        </w:rPr>
        <w:t xml:space="preserve"> the important variables </w:t>
      </w:r>
      <w:r w:rsidR="003D6EDD" w:rsidRPr="007A15CD">
        <w:rPr>
          <w:sz w:val="24"/>
          <w:szCs w:val="24"/>
        </w:rPr>
        <w:t xml:space="preserve">selected by permutation tests </w:t>
      </w:r>
      <w:r w:rsidR="00402798" w:rsidRPr="007A15CD">
        <w:rPr>
          <w:sz w:val="24"/>
          <w:szCs w:val="24"/>
        </w:rPr>
        <w:t>before and after missing value imputation, respectively.</w:t>
      </w:r>
      <w:r w:rsidR="00A96D83" w:rsidRPr="007A15CD">
        <w:rPr>
          <w:sz w:val="24"/>
          <w:szCs w:val="24"/>
        </w:rPr>
        <w:t xml:space="preserve"> </w:t>
      </w:r>
      <w:r w:rsidR="00006034" w:rsidRPr="007A15CD">
        <w:rPr>
          <w:sz w:val="24"/>
          <w:szCs w:val="24"/>
        </w:rPr>
        <w:t>Both tables are shown prior to log-transformation, z-score standardization, and further variable removal.</w:t>
      </w:r>
      <w:r w:rsidR="00F1269C" w:rsidRPr="007A15CD">
        <w:rPr>
          <w:sz w:val="24"/>
          <w:szCs w:val="24"/>
        </w:rPr>
        <w:t xml:space="preserve"> Table c shows</w:t>
      </w:r>
      <w:r w:rsidR="00274311">
        <w:rPr>
          <w:sz w:val="24"/>
          <w:szCs w:val="24"/>
        </w:rPr>
        <w:t xml:space="preserve"> </w:t>
      </w:r>
      <w:proofErr w:type="gramStart"/>
      <w:r w:rsidR="00274311">
        <w:rPr>
          <w:sz w:val="24"/>
          <w:szCs w:val="24"/>
        </w:rPr>
        <w:t>the 53</w:t>
      </w:r>
      <w:proofErr w:type="gramEnd"/>
      <w:r w:rsidR="00F1269C" w:rsidRPr="007A15CD">
        <w:rPr>
          <w:sz w:val="24"/>
          <w:szCs w:val="24"/>
        </w:rPr>
        <w:t xml:space="preserve"> the countries of interest listed by ISO 3-digit code.</w:t>
      </w:r>
    </w:p>
    <w:p w14:paraId="7FE7DB9A" w14:textId="5196B0EC" w:rsidR="00A7416C" w:rsidRPr="007A15CD" w:rsidRDefault="00A7416C" w:rsidP="00C360E4">
      <w:pPr>
        <w:pStyle w:val="Heading2"/>
        <w:rPr>
          <w:rFonts w:ascii="Arial" w:hAnsi="Arial" w:cs="Arial"/>
          <w:b/>
          <w:bCs/>
          <w:sz w:val="24"/>
          <w:szCs w:val="24"/>
        </w:rPr>
      </w:pPr>
      <w:r w:rsidRPr="007A15CD">
        <w:rPr>
          <w:rFonts w:ascii="Arial" w:hAnsi="Arial" w:cs="Arial"/>
          <w:b/>
          <w:bCs/>
          <w:sz w:val="24"/>
          <w:szCs w:val="24"/>
        </w:rPr>
        <w:t>Statistical Analysis</w:t>
      </w:r>
    </w:p>
    <w:p w14:paraId="7CDDFC94" w14:textId="78C861D3" w:rsidR="008A52ED" w:rsidRPr="007A15CD" w:rsidRDefault="00A03B74" w:rsidP="00C360E4">
      <w:pPr>
        <w:spacing w:before="240" w:after="240"/>
        <w:rPr>
          <w:sz w:val="24"/>
          <w:szCs w:val="24"/>
        </w:rPr>
      </w:pPr>
      <w:r w:rsidRPr="007A15CD">
        <w:rPr>
          <w:sz w:val="24"/>
          <w:szCs w:val="24"/>
        </w:rPr>
        <w:t xml:space="preserve">We addressed missing values for important WHO predictors with a hybrid approach: for strongly interdependent health and dietary variables we performed regionally guided iterative imputation to preserve their mutual correlations, while for variables with weaker interdependencies but clear geographic patterns </w:t>
      </w:r>
      <w:r w:rsidR="00F4358D" w:rsidRPr="007A15CD">
        <w:rPr>
          <w:sz w:val="24"/>
          <w:szCs w:val="24"/>
        </w:rPr>
        <w:t>like</w:t>
      </w:r>
      <w:r w:rsidRPr="007A15CD">
        <w:rPr>
          <w:sz w:val="24"/>
          <w:szCs w:val="24"/>
        </w:rPr>
        <w:t xml:space="preserve"> socioeconomic or system metrics</w:t>
      </w:r>
      <w:r w:rsidR="00B555D4" w:rsidRPr="007A15CD">
        <w:rPr>
          <w:sz w:val="24"/>
          <w:szCs w:val="24"/>
        </w:rPr>
        <w:t>,</w:t>
      </w:r>
      <w:r w:rsidR="00F4358D" w:rsidRPr="007A15CD">
        <w:rPr>
          <w:sz w:val="24"/>
          <w:szCs w:val="24"/>
        </w:rPr>
        <w:t xml:space="preserve"> </w:t>
      </w:r>
      <w:r w:rsidRPr="007A15CD">
        <w:rPr>
          <w:sz w:val="24"/>
          <w:szCs w:val="24"/>
        </w:rPr>
        <w:t>we used a region</w:t>
      </w:r>
      <w:r w:rsidRPr="007A15CD">
        <w:rPr>
          <w:rFonts w:ascii="Cambria Math" w:hAnsi="Cambria Math" w:cs="Cambria Math"/>
          <w:sz w:val="24"/>
          <w:szCs w:val="24"/>
        </w:rPr>
        <w:t>‐</w:t>
      </w:r>
      <w:r w:rsidRPr="007A15CD">
        <w:rPr>
          <w:sz w:val="24"/>
          <w:szCs w:val="24"/>
        </w:rPr>
        <w:t>stratified K-nearest neighbors imputer</w:t>
      </w:r>
      <w:r w:rsidR="00B555D4" w:rsidRPr="007A15CD">
        <w:rPr>
          <w:sz w:val="24"/>
          <w:szCs w:val="24"/>
        </w:rPr>
        <w:t xml:space="preserve"> (Protopapas, 2024)</w:t>
      </w:r>
      <w:r w:rsidRPr="007A15CD">
        <w:rPr>
          <w:sz w:val="24"/>
          <w:szCs w:val="24"/>
        </w:rPr>
        <w:t>. Simpler demographic and uniformly missing variables were filled using robust median imputation to maintain overall distributional trends without overfitting</w:t>
      </w:r>
      <w:r w:rsidR="00E86F5A" w:rsidRPr="007A15CD">
        <w:rPr>
          <w:sz w:val="24"/>
          <w:szCs w:val="24"/>
        </w:rPr>
        <w:t xml:space="preserve"> (Protopapas, 2024)</w:t>
      </w:r>
      <w:r w:rsidRPr="007A15CD">
        <w:rPr>
          <w:sz w:val="24"/>
          <w:szCs w:val="24"/>
        </w:rPr>
        <w:t xml:space="preserve">. </w:t>
      </w:r>
      <w:r w:rsidR="00AC0A07" w:rsidRPr="007A15CD">
        <w:rPr>
          <w:sz w:val="24"/>
          <w:szCs w:val="24"/>
        </w:rPr>
        <w:t>After performing log-transformations for right-skewed variables, z-score standardization for all variables, Variance Inflation Factor (VIF) analysis and subsequent removal of variables with high multicollinearity, we further reduced dimensionality by dropping predictors with insignificant Mean Squared Error (MSE) increase following OLS permutation (Protopapas, 2024</w:t>
      </w:r>
      <w:r w:rsidR="00B555D4" w:rsidRPr="007A15CD">
        <w:rPr>
          <w:sz w:val="24"/>
          <w:szCs w:val="24"/>
        </w:rPr>
        <w:t>; Glickman, 2025</w:t>
      </w:r>
      <w:r w:rsidR="00AC0A07" w:rsidRPr="007A15CD">
        <w:rPr>
          <w:sz w:val="24"/>
          <w:szCs w:val="24"/>
        </w:rPr>
        <w:t xml:space="preserve">). Moran’s I was performed for the </w:t>
      </w:r>
      <w:r w:rsidR="00160E79" w:rsidRPr="007A15CD">
        <w:rPr>
          <w:sz w:val="24"/>
          <w:szCs w:val="24"/>
        </w:rPr>
        <w:t xml:space="preserve">remaining </w:t>
      </w:r>
      <w:r w:rsidR="00AC0A07" w:rsidRPr="007A15CD">
        <w:rPr>
          <w:sz w:val="24"/>
          <w:szCs w:val="24"/>
        </w:rPr>
        <w:t xml:space="preserve">log-transformed dependent variable and all predictor variables. Given prevalence of MAUP for spatial units of varying size and presence of islands in our dataset, we first built a spatial weights matrix in ArcGIS pro using Queen Contiguity for the 53 countries to obtain an average number of </w:t>
      </w:r>
      <w:r w:rsidR="00FF1472">
        <w:rPr>
          <w:sz w:val="24"/>
          <w:szCs w:val="24"/>
        </w:rPr>
        <w:t xml:space="preserve">border </w:t>
      </w:r>
      <w:r w:rsidR="00AC0A07" w:rsidRPr="007A15CD">
        <w:rPr>
          <w:sz w:val="24"/>
          <w:szCs w:val="24"/>
        </w:rPr>
        <w:t>neighbors</w:t>
      </w:r>
      <w:r w:rsidR="00FF1472">
        <w:rPr>
          <w:sz w:val="24"/>
          <w:szCs w:val="24"/>
        </w:rPr>
        <w:t xml:space="preserve"> </w:t>
      </w:r>
      <w:r w:rsidR="003144BD">
        <w:rPr>
          <w:sz w:val="24"/>
          <w:szCs w:val="24"/>
        </w:rPr>
        <w:t>(k = 4)</w:t>
      </w:r>
      <w:r w:rsidR="00AC0A07" w:rsidRPr="007A15CD">
        <w:rPr>
          <w:sz w:val="24"/>
          <w:szCs w:val="24"/>
        </w:rPr>
        <w:t xml:space="preserve"> to buil</w:t>
      </w:r>
      <w:r w:rsidR="006E504E" w:rsidRPr="007A15CD">
        <w:rPr>
          <w:sz w:val="24"/>
          <w:szCs w:val="24"/>
        </w:rPr>
        <w:t>d</w:t>
      </w:r>
      <w:r w:rsidR="00AC0A07" w:rsidRPr="007A15CD">
        <w:rPr>
          <w:sz w:val="24"/>
          <w:szCs w:val="24"/>
        </w:rPr>
        <w:t xml:space="preserve"> a balanced spatial weights matrix using </w:t>
      </w:r>
      <w:proofErr w:type="spellStart"/>
      <w:r w:rsidR="00AC0A07" w:rsidRPr="007A15CD">
        <w:rPr>
          <w:sz w:val="24"/>
          <w:szCs w:val="24"/>
        </w:rPr>
        <w:t>kNN</w:t>
      </w:r>
      <w:proofErr w:type="spellEnd"/>
      <w:r w:rsidR="00AC0A07" w:rsidRPr="007A15CD">
        <w:rPr>
          <w:sz w:val="24"/>
          <w:szCs w:val="24"/>
        </w:rPr>
        <w:t xml:space="preserve"> for country centroids in R (Chen, 2025; Esri). </w:t>
      </w:r>
    </w:p>
    <w:p w14:paraId="1A6C7214" w14:textId="30708C76" w:rsidR="009400EE" w:rsidRPr="00732BF3" w:rsidRDefault="00FD22AE" w:rsidP="00732BF3">
      <w:pPr>
        <w:spacing w:before="240" w:after="240"/>
        <w:rPr>
          <w:sz w:val="24"/>
          <w:szCs w:val="24"/>
        </w:rPr>
      </w:pPr>
      <w:r w:rsidRPr="007A15CD">
        <w:rPr>
          <w:sz w:val="24"/>
          <w:szCs w:val="24"/>
        </w:rPr>
        <w:t xml:space="preserve">Empirical Bayes </w:t>
      </w:r>
      <w:r w:rsidR="002B4139" w:rsidRPr="007A15CD">
        <w:rPr>
          <w:sz w:val="24"/>
          <w:szCs w:val="24"/>
        </w:rPr>
        <w:t>smoothing</w:t>
      </w:r>
      <w:r w:rsidR="009127A4" w:rsidRPr="007A15CD">
        <w:rPr>
          <w:sz w:val="24"/>
          <w:szCs w:val="24"/>
        </w:rPr>
        <w:t xml:space="preserve"> flagged countries with total population &lt; 50 000 via </w:t>
      </w:r>
      <w:proofErr w:type="spellStart"/>
      <w:r w:rsidR="009127A4" w:rsidRPr="007A15CD">
        <w:rPr>
          <w:sz w:val="24"/>
          <w:szCs w:val="24"/>
        </w:rPr>
        <w:t>countrypops</w:t>
      </w:r>
      <w:proofErr w:type="spellEnd"/>
      <w:r w:rsidR="00CC59C0" w:rsidRPr="007A15CD">
        <w:rPr>
          <w:sz w:val="24"/>
          <w:szCs w:val="24"/>
        </w:rPr>
        <w:t xml:space="preserve"> from the </w:t>
      </w:r>
      <w:proofErr w:type="spellStart"/>
      <w:r w:rsidR="00CC59C0" w:rsidRPr="007A15CD">
        <w:rPr>
          <w:sz w:val="24"/>
          <w:szCs w:val="24"/>
        </w:rPr>
        <w:t>gt</w:t>
      </w:r>
      <w:proofErr w:type="spellEnd"/>
      <w:r w:rsidR="00CC59C0" w:rsidRPr="007A15CD">
        <w:rPr>
          <w:sz w:val="24"/>
          <w:szCs w:val="24"/>
        </w:rPr>
        <w:t xml:space="preserve"> package in R</w:t>
      </w:r>
      <w:r w:rsidR="009127A4" w:rsidRPr="007A15CD">
        <w:rPr>
          <w:sz w:val="24"/>
          <w:szCs w:val="24"/>
        </w:rPr>
        <w:t>:</w:t>
      </w:r>
      <w:r w:rsidR="00006034" w:rsidRPr="007A15CD">
        <w:rPr>
          <w:sz w:val="24"/>
          <w:szCs w:val="24"/>
        </w:rPr>
        <w:t xml:space="preserve"> </w:t>
      </w:r>
      <w:proofErr w:type="gramStart"/>
      <w:r w:rsidR="009127A4" w:rsidRPr="007A15CD">
        <w:rPr>
          <w:sz w:val="24"/>
          <w:szCs w:val="24"/>
        </w:rPr>
        <w:t>AND,</w:t>
      </w:r>
      <w:proofErr w:type="gramEnd"/>
      <w:r w:rsidR="009127A4" w:rsidRPr="007A15CD">
        <w:rPr>
          <w:sz w:val="24"/>
          <w:szCs w:val="24"/>
        </w:rPr>
        <w:t xml:space="preserve"> MCO, SMR</w:t>
      </w:r>
      <w:r w:rsidR="00CC59C0" w:rsidRPr="007A15CD">
        <w:rPr>
          <w:sz w:val="24"/>
          <w:szCs w:val="24"/>
        </w:rPr>
        <w:t xml:space="preserve"> (</w:t>
      </w:r>
      <w:r w:rsidR="003F6965" w:rsidRPr="007A15CD">
        <w:rPr>
          <w:sz w:val="24"/>
          <w:szCs w:val="24"/>
        </w:rPr>
        <w:t xml:space="preserve">Iannone et al., 2025). However, </w:t>
      </w:r>
      <w:r w:rsidR="00C121C6" w:rsidRPr="007A15CD">
        <w:rPr>
          <w:sz w:val="24"/>
          <w:szCs w:val="24"/>
        </w:rPr>
        <w:t xml:space="preserve">smoothing had a negligible effect </w:t>
      </w:r>
      <w:r w:rsidR="00921A52" w:rsidRPr="007A15CD">
        <w:rPr>
          <w:sz w:val="24"/>
          <w:szCs w:val="24"/>
        </w:rPr>
        <w:t xml:space="preserve">as expected given insignificant correlation between country population and standardized IHD rate. </w:t>
      </w:r>
      <w:r w:rsidR="00AC0A07" w:rsidRPr="007A15CD">
        <w:rPr>
          <w:sz w:val="24"/>
          <w:szCs w:val="24"/>
        </w:rPr>
        <w:t xml:space="preserve">Both spatial lag and spatial error models were tested </w:t>
      </w:r>
      <w:r w:rsidR="00314159" w:rsidRPr="007A15CD">
        <w:rPr>
          <w:sz w:val="24"/>
          <w:szCs w:val="24"/>
        </w:rPr>
        <w:t xml:space="preserve">like in Baptista and </w:t>
      </w:r>
      <w:proofErr w:type="spellStart"/>
      <w:r w:rsidR="00314159" w:rsidRPr="007A15CD">
        <w:rPr>
          <w:sz w:val="24"/>
          <w:szCs w:val="24"/>
        </w:rPr>
        <w:t>Quieroz</w:t>
      </w:r>
      <w:proofErr w:type="spellEnd"/>
      <w:r w:rsidR="00314159" w:rsidRPr="007A15CD">
        <w:rPr>
          <w:sz w:val="24"/>
          <w:szCs w:val="24"/>
        </w:rPr>
        <w:t xml:space="preserve"> 2022 </w:t>
      </w:r>
      <w:r w:rsidR="00AC0A07" w:rsidRPr="007A15CD">
        <w:rPr>
          <w:sz w:val="24"/>
          <w:szCs w:val="24"/>
        </w:rPr>
        <w:t xml:space="preserve">though OLS model residuals yielded </w:t>
      </w:r>
      <w:r w:rsidR="00307448" w:rsidRPr="007A15CD">
        <w:rPr>
          <w:sz w:val="24"/>
          <w:szCs w:val="24"/>
        </w:rPr>
        <w:t>less significant</w:t>
      </w:r>
      <w:r w:rsidR="00AC0A07" w:rsidRPr="007A15CD">
        <w:rPr>
          <w:sz w:val="24"/>
          <w:szCs w:val="24"/>
        </w:rPr>
        <w:t xml:space="preserve"> spatial autocorrelation</w:t>
      </w:r>
      <w:r w:rsidR="00307448" w:rsidRPr="007A15CD">
        <w:rPr>
          <w:sz w:val="24"/>
          <w:szCs w:val="24"/>
        </w:rPr>
        <w:t xml:space="preserve"> (p=0.04)</w:t>
      </w:r>
      <w:r w:rsidR="00AC0A07" w:rsidRPr="007A15CD">
        <w:rPr>
          <w:sz w:val="24"/>
          <w:szCs w:val="24"/>
        </w:rPr>
        <w:t>, suggesting usage of a spatial lag term that could account for the spill-over of the dependent variable from nearby countries</w:t>
      </w:r>
      <w:r w:rsidR="005C14DD" w:rsidRPr="007A15CD">
        <w:rPr>
          <w:sz w:val="24"/>
          <w:szCs w:val="24"/>
        </w:rPr>
        <w:t xml:space="preserve"> (</w:t>
      </w:r>
      <w:proofErr w:type="spellStart"/>
      <w:r w:rsidR="005C14DD" w:rsidRPr="007A15CD">
        <w:rPr>
          <w:sz w:val="24"/>
          <w:szCs w:val="24"/>
        </w:rPr>
        <w:t>Anselin</w:t>
      </w:r>
      <w:proofErr w:type="spellEnd"/>
      <w:r w:rsidR="005C14DD" w:rsidRPr="007A15CD">
        <w:rPr>
          <w:sz w:val="24"/>
          <w:szCs w:val="24"/>
        </w:rPr>
        <w:t>, 1988)</w:t>
      </w:r>
      <w:r w:rsidR="00AC0A07" w:rsidRPr="007A15CD">
        <w:rPr>
          <w:sz w:val="24"/>
          <w:szCs w:val="24"/>
        </w:rPr>
        <w:t xml:space="preserve">. Finally, conditional-likelihood specification yielded better model accuracy than pooling and random effects due to its ability to </w:t>
      </w:r>
      <w:proofErr w:type="gramStart"/>
      <w:r w:rsidR="00AC0A07" w:rsidRPr="007A15CD">
        <w:rPr>
          <w:sz w:val="24"/>
          <w:szCs w:val="24"/>
        </w:rPr>
        <w:t>control for</w:t>
      </w:r>
      <w:proofErr w:type="gramEnd"/>
      <w:r w:rsidR="00AC0A07" w:rsidRPr="007A15CD">
        <w:rPr>
          <w:sz w:val="24"/>
          <w:szCs w:val="24"/>
        </w:rPr>
        <w:t xml:space="preserve"> time-invariant heterogeneity for each country’s intercept (Millo and </w:t>
      </w:r>
      <w:proofErr w:type="spellStart"/>
      <w:r w:rsidR="00AC0A07" w:rsidRPr="007A15CD">
        <w:rPr>
          <w:sz w:val="24"/>
          <w:szCs w:val="24"/>
        </w:rPr>
        <w:t>Piras</w:t>
      </w:r>
      <w:proofErr w:type="spellEnd"/>
      <w:r w:rsidR="00AC0A07" w:rsidRPr="007A15CD">
        <w:rPr>
          <w:sz w:val="24"/>
          <w:szCs w:val="24"/>
        </w:rPr>
        <w:t>, 2012).</w:t>
      </w:r>
      <w:r w:rsidR="00F0635F" w:rsidRPr="007A15CD">
        <w:rPr>
          <w:sz w:val="24"/>
          <w:szCs w:val="24"/>
        </w:rPr>
        <w:t xml:space="preserve"> </w:t>
      </w:r>
    </w:p>
    <w:p w14:paraId="4D612CA0" w14:textId="77777777" w:rsidR="009400EE" w:rsidRPr="00C360E4" w:rsidRDefault="009400EE" w:rsidP="00C360E4">
      <w:pPr>
        <w:pStyle w:val="Heading2"/>
        <w:rPr>
          <w:sz w:val="24"/>
          <w:szCs w:val="24"/>
          <w:lang w:val="en-US"/>
        </w:rPr>
      </w:pPr>
      <w:r w:rsidRPr="00C360E4">
        <w:rPr>
          <w:sz w:val="24"/>
          <w:szCs w:val="24"/>
          <w:lang w:val="en-US"/>
        </w:rPr>
        <w:t>Reporting Standards</w:t>
      </w:r>
    </w:p>
    <w:p w14:paraId="435E14E0" w14:textId="3B937F75" w:rsidR="009400EE" w:rsidRDefault="009400EE" w:rsidP="00DF5349">
      <w:pPr>
        <w:rPr>
          <w:sz w:val="24"/>
          <w:szCs w:val="24"/>
          <w:lang w:val="en-US"/>
        </w:rPr>
      </w:pPr>
      <w:r w:rsidRPr="00C360E4">
        <w:rPr>
          <w:sz w:val="24"/>
          <w:szCs w:val="24"/>
          <w:lang w:val="en-US"/>
        </w:rPr>
        <w:t xml:space="preserve">Software: R 4.4.x, </w:t>
      </w:r>
      <w:proofErr w:type="spellStart"/>
      <w:r w:rsidRPr="00C360E4">
        <w:rPr>
          <w:sz w:val="24"/>
          <w:szCs w:val="24"/>
          <w:lang w:val="en-US"/>
        </w:rPr>
        <w:t>splm</w:t>
      </w:r>
      <w:proofErr w:type="spellEnd"/>
      <w:r w:rsidRPr="00C360E4">
        <w:rPr>
          <w:sz w:val="24"/>
          <w:szCs w:val="24"/>
          <w:lang w:val="en-US"/>
        </w:rPr>
        <w:t xml:space="preserve">, </w:t>
      </w:r>
      <w:proofErr w:type="spellStart"/>
      <w:r w:rsidRPr="00C360E4">
        <w:rPr>
          <w:sz w:val="24"/>
          <w:szCs w:val="24"/>
          <w:lang w:val="en-US"/>
        </w:rPr>
        <w:t>spdep</w:t>
      </w:r>
      <w:proofErr w:type="spellEnd"/>
      <w:r w:rsidR="00430CFC" w:rsidRPr="00C360E4">
        <w:rPr>
          <w:sz w:val="24"/>
          <w:szCs w:val="24"/>
          <w:lang w:val="en-US"/>
        </w:rPr>
        <w:t xml:space="preserve">, sf, ggplot2, </w:t>
      </w:r>
      <w:proofErr w:type="spellStart"/>
      <w:r w:rsidR="00430CFC" w:rsidRPr="00C360E4">
        <w:rPr>
          <w:sz w:val="24"/>
          <w:szCs w:val="24"/>
          <w:lang w:val="en-US"/>
        </w:rPr>
        <w:t>purr</w:t>
      </w:r>
      <w:r w:rsidR="00AB0489" w:rsidRPr="00C360E4">
        <w:rPr>
          <w:sz w:val="24"/>
          <w:szCs w:val="24"/>
          <w:lang w:val="en-US"/>
        </w:rPr>
        <w:t>r</w:t>
      </w:r>
      <w:proofErr w:type="spellEnd"/>
      <w:r w:rsidR="00430CFC" w:rsidRPr="00C360E4">
        <w:rPr>
          <w:sz w:val="24"/>
          <w:szCs w:val="24"/>
          <w:lang w:val="en-US"/>
        </w:rPr>
        <w:t xml:space="preserve">, </w:t>
      </w:r>
      <w:proofErr w:type="spellStart"/>
      <w:r w:rsidR="00430CFC" w:rsidRPr="00C360E4">
        <w:rPr>
          <w:sz w:val="24"/>
          <w:szCs w:val="24"/>
          <w:lang w:val="en-US"/>
        </w:rPr>
        <w:t>dplyr</w:t>
      </w:r>
      <w:proofErr w:type="spellEnd"/>
      <w:r w:rsidR="00AB0489" w:rsidRPr="00C360E4">
        <w:rPr>
          <w:sz w:val="24"/>
          <w:szCs w:val="24"/>
          <w:lang w:val="en-US"/>
        </w:rPr>
        <w:t xml:space="preserve">, </w:t>
      </w:r>
      <w:proofErr w:type="spellStart"/>
      <w:r w:rsidR="00AB0489" w:rsidRPr="00C360E4">
        <w:rPr>
          <w:sz w:val="24"/>
          <w:szCs w:val="24"/>
          <w:lang w:val="en-US"/>
        </w:rPr>
        <w:t>readr</w:t>
      </w:r>
      <w:proofErr w:type="spellEnd"/>
      <w:r w:rsidR="002C3DC9">
        <w:rPr>
          <w:sz w:val="24"/>
          <w:szCs w:val="24"/>
          <w:lang w:val="en-US"/>
        </w:rPr>
        <w:t xml:space="preserve">, </w:t>
      </w:r>
      <w:proofErr w:type="spellStart"/>
      <w:r w:rsidR="002C3DC9">
        <w:rPr>
          <w:sz w:val="24"/>
          <w:szCs w:val="24"/>
          <w:lang w:val="en-US"/>
        </w:rPr>
        <w:t>plm</w:t>
      </w:r>
      <w:proofErr w:type="spellEnd"/>
    </w:p>
    <w:p w14:paraId="16FD7CD4" w14:textId="111E6BF8" w:rsidR="000F7A0F" w:rsidRDefault="000F7A0F" w:rsidP="00732BF3">
      <w:pPr>
        <w:spacing w:before="240" w:after="240"/>
        <w:rPr>
          <w:sz w:val="24"/>
          <w:szCs w:val="24"/>
          <w:lang w:val="en-US"/>
        </w:rPr>
      </w:pPr>
      <w:proofErr w:type="spellStart"/>
      <w:r w:rsidRPr="000F7A0F">
        <w:rPr>
          <w:sz w:val="24"/>
          <w:szCs w:val="24"/>
        </w:rPr>
        <w:lastRenderedPageBreak/>
        <w:t>model_lag</w:t>
      </w:r>
      <w:proofErr w:type="spellEnd"/>
      <w:r w:rsidRPr="000F7A0F">
        <w:rPr>
          <w:sz w:val="24"/>
          <w:szCs w:val="24"/>
        </w:rPr>
        <w:t xml:space="preserve"> &lt;- </w:t>
      </w:r>
      <w:proofErr w:type="spellStart"/>
      <w:proofErr w:type="gramStart"/>
      <w:r w:rsidRPr="000F7A0F">
        <w:rPr>
          <w:sz w:val="24"/>
          <w:szCs w:val="24"/>
        </w:rPr>
        <w:t>spml</w:t>
      </w:r>
      <w:proofErr w:type="spellEnd"/>
      <w:r w:rsidRPr="000F7A0F">
        <w:rPr>
          <w:sz w:val="24"/>
          <w:szCs w:val="24"/>
        </w:rPr>
        <w:t>( formula</w:t>
      </w:r>
      <w:proofErr w:type="gramEnd"/>
      <w:r w:rsidRPr="000F7A0F">
        <w:rPr>
          <w:sz w:val="24"/>
          <w:szCs w:val="24"/>
        </w:rPr>
        <w:t xml:space="preserve"> = </w:t>
      </w:r>
      <w:proofErr w:type="spellStart"/>
      <w:proofErr w:type="gramStart"/>
      <w:r w:rsidRPr="000F7A0F">
        <w:rPr>
          <w:sz w:val="24"/>
          <w:szCs w:val="24"/>
        </w:rPr>
        <w:t>as.formula</w:t>
      </w:r>
      <w:proofErr w:type="spellEnd"/>
      <w:proofErr w:type="gramEnd"/>
      <w:r w:rsidRPr="000F7A0F">
        <w:rPr>
          <w:sz w:val="24"/>
          <w:szCs w:val="24"/>
        </w:rPr>
        <w:t>(</w:t>
      </w:r>
      <w:proofErr w:type="spellStart"/>
      <w:r w:rsidRPr="000F7A0F">
        <w:rPr>
          <w:sz w:val="24"/>
          <w:szCs w:val="24"/>
        </w:rPr>
        <w:t>formula_str_time</w:t>
      </w:r>
      <w:proofErr w:type="spellEnd"/>
      <w:r w:rsidRPr="000F7A0F">
        <w:rPr>
          <w:sz w:val="24"/>
          <w:szCs w:val="24"/>
        </w:rPr>
        <w:t xml:space="preserve">), </w:t>
      </w:r>
      <w:proofErr w:type="spellStart"/>
      <w:r w:rsidRPr="000F7A0F">
        <w:rPr>
          <w:sz w:val="24"/>
          <w:szCs w:val="24"/>
        </w:rPr>
        <w:t>listw</w:t>
      </w:r>
      <w:proofErr w:type="spellEnd"/>
      <w:r w:rsidRPr="000F7A0F">
        <w:rPr>
          <w:sz w:val="24"/>
          <w:szCs w:val="24"/>
        </w:rPr>
        <w:t xml:space="preserve"> = </w:t>
      </w:r>
      <w:proofErr w:type="spellStart"/>
      <w:r w:rsidRPr="000F7A0F">
        <w:rPr>
          <w:sz w:val="24"/>
          <w:szCs w:val="24"/>
        </w:rPr>
        <w:t>listw</w:t>
      </w:r>
      <w:proofErr w:type="spellEnd"/>
      <w:r w:rsidRPr="000F7A0F">
        <w:rPr>
          <w:sz w:val="24"/>
          <w:szCs w:val="24"/>
        </w:rPr>
        <w:t xml:space="preserve">, data = </w:t>
      </w:r>
      <w:proofErr w:type="spellStart"/>
      <w:r w:rsidRPr="000F7A0F">
        <w:rPr>
          <w:sz w:val="24"/>
          <w:szCs w:val="24"/>
        </w:rPr>
        <w:t>panel_data</w:t>
      </w:r>
      <w:proofErr w:type="spellEnd"/>
      <w:r w:rsidRPr="000F7A0F">
        <w:rPr>
          <w:sz w:val="24"/>
          <w:szCs w:val="24"/>
        </w:rPr>
        <w:t xml:space="preserve">, model = "within", lag = </w:t>
      </w:r>
      <w:proofErr w:type="gramStart"/>
      <w:r w:rsidRPr="000F7A0F">
        <w:rPr>
          <w:sz w:val="24"/>
          <w:szCs w:val="24"/>
        </w:rPr>
        <w:t>TRUE, #</w:t>
      </w:r>
      <w:proofErr w:type="gramEnd"/>
      <w:r w:rsidRPr="000F7A0F">
        <w:rPr>
          <w:sz w:val="24"/>
          <w:szCs w:val="24"/>
        </w:rPr>
        <w:t xml:space="preserve"> include spatial lag of the dependent variable </w:t>
      </w:r>
      <w:proofErr w:type="spellStart"/>
      <w:proofErr w:type="gramStart"/>
      <w:r w:rsidRPr="000F7A0F">
        <w:rPr>
          <w:sz w:val="24"/>
          <w:szCs w:val="24"/>
        </w:rPr>
        <w:t>spatial.error</w:t>
      </w:r>
      <w:proofErr w:type="spellEnd"/>
      <w:proofErr w:type="gramEnd"/>
      <w:r w:rsidRPr="000F7A0F">
        <w:rPr>
          <w:sz w:val="24"/>
          <w:szCs w:val="24"/>
        </w:rPr>
        <w:t xml:space="preserve"> = "none</w:t>
      </w:r>
      <w:proofErr w:type="gramStart"/>
      <w:r w:rsidRPr="000F7A0F">
        <w:rPr>
          <w:sz w:val="24"/>
          <w:szCs w:val="24"/>
        </w:rPr>
        <w:t>", #</w:t>
      </w:r>
      <w:proofErr w:type="gramEnd"/>
      <w:r w:rsidRPr="000F7A0F">
        <w:rPr>
          <w:sz w:val="24"/>
          <w:szCs w:val="24"/>
        </w:rPr>
        <w:t xml:space="preserve"> exclude spatial error term</w:t>
      </w:r>
    </w:p>
    <w:p w14:paraId="10D8C90D" w14:textId="5F78FB8F" w:rsidR="00732BF3" w:rsidRDefault="00975E1F" w:rsidP="009641D4">
      <w:pPr>
        <w:spacing w:before="240" w:after="240"/>
        <w:rPr>
          <w:sz w:val="24"/>
          <w:szCs w:val="24"/>
        </w:rPr>
      </w:pPr>
      <w:r w:rsidRPr="00B12BBF">
        <w:rPr>
          <w:sz w:val="24"/>
          <w:szCs w:val="24"/>
          <w:lang w:val="en-US"/>
        </w:rPr>
        <w:t>Within (</w:t>
      </w:r>
      <w:r w:rsidRPr="00B12BBF">
        <w:rPr>
          <w:sz w:val="24"/>
          <w:szCs w:val="24"/>
        </w:rPr>
        <w:t>condition on αᵢ</w:t>
      </w:r>
      <w:r w:rsidRPr="00B12BBF">
        <w:rPr>
          <w:sz w:val="24"/>
          <w:szCs w:val="24"/>
          <w:lang w:val="en-US"/>
        </w:rPr>
        <w:t xml:space="preserve">) effects spatial-lag model via </w:t>
      </w:r>
      <w:proofErr w:type="spellStart"/>
      <w:proofErr w:type="gramStart"/>
      <w:r w:rsidRPr="00B12BBF">
        <w:rPr>
          <w:sz w:val="24"/>
          <w:szCs w:val="24"/>
          <w:lang w:val="en-US"/>
        </w:rPr>
        <w:t>spml</w:t>
      </w:r>
      <w:proofErr w:type="spellEnd"/>
      <w:r w:rsidR="002E44D8" w:rsidRPr="00B12BBF">
        <w:rPr>
          <w:sz w:val="24"/>
          <w:szCs w:val="24"/>
          <w:lang w:val="en-US"/>
        </w:rPr>
        <w:t>(</w:t>
      </w:r>
      <w:proofErr w:type="gramEnd"/>
      <w:r w:rsidR="002E44D8" w:rsidRPr="00B12BBF">
        <w:rPr>
          <w:sz w:val="24"/>
          <w:szCs w:val="24"/>
          <w:lang w:val="en-US"/>
        </w:rPr>
        <w:t>)</w:t>
      </w:r>
      <w:r w:rsidRPr="00B12BBF">
        <w:rPr>
          <w:sz w:val="24"/>
          <w:szCs w:val="24"/>
          <w:lang w:val="en-US"/>
        </w:rPr>
        <w:t xml:space="preserve"> </w:t>
      </w:r>
      <w:r w:rsidR="00732BF3" w:rsidRPr="00B12BBF">
        <w:rPr>
          <w:sz w:val="24"/>
          <w:szCs w:val="24"/>
          <w:lang w:val="en-US"/>
        </w:rPr>
        <w:t xml:space="preserve">was performed using the </w:t>
      </w:r>
      <w:proofErr w:type="spellStart"/>
      <w:r w:rsidR="00732BF3" w:rsidRPr="00B12BBF">
        <w:rPr>
          <w:sz w:val="24"/>
          <w:szCs w:val="24"/>
          <w:lang w:val="en-US"/>
        </w:rPr>
        <w:t>splm</w:t>
      </w:r>
      <w:proofErr w:type="spellEnd"/>
      <w:r w:rsidR="00732BF3" w:rsidRPr="00B12BBF">
        <w:rPr>
          <w:sz w:val="24"/>
          <w:szCs w:val="24"/>
          <w:lang w:val="en-US"/>
        </w:rPr>
        <w:t xml:space="preserve"> package in R </w:t>
      </w:r>
      <w:r w:rsidR="00732BF3" w:rsidRPr="00B12BBF">
        <w:rPr>
          <w:sz w:val="24"/>
          <w:szCs w:val="24"/>
        </w:rPr>
        <w:t xml:space="preserve">(Millo and </w:t>
      </w:r>
      <w:proofErr w:type="spellStart"/>
      <w:r w:rsidR="00732BF3" w:rsidRPr="00B12BBF">
        <w:rPr>
          <w:sz w:val="24"/>
          <w:szCs w:val="24"/>
        </w:rPr>
        <w:t>Piras</w:t>
      </w:r>
      <w:proofErr w:type="spellEnd"/>
      <w:r w:rsidR="00732BF3" w:rsidRPr="00B12BBF">
        <w:rPr>
          <w:sz w:val="24"/>
          <w:szCs w:val="24"/>
        </w:rPr>
        <w:t xml:space="preserve">, 2012). Likelihood-ratio drop-one tests were performed for variable selection in the spatial lag </w:t>
      </w:r>
      <w:proofErr w:type="gramStart"/>
      <w:r w:rsidR="00732BF3" w:rsidRPr="00B12BBF">
        <w:rPr>
          <w:sz w:val="24"/>
          <w:szCs w:val="24"/>
        </w:rPr>
        <w:t>model</w:t>
      </w:r>
      <w:r w:rsidR="009641D4">
        <w:rPr>
          <w:sz w:val="24"/>
          <w:szCs w:val="24"/>
        </w:rPr>
        <w:t xml:space="preserve"> </w:t>
      </w:r>
      <w:r w:rsidR="00732BF3" w:rsidRPr="00B12BBF">
        <w:rPr>
          <w:sz w:val="24"/>
          <w:szCs w:val="24"/>
        </w:rPr>
        <w:t xml:space="preserve"> </w:t>
      </w:r>
      <w:r w:rsidR="009641D4">
        <w:rPr>
          <w:sz w:val="24"/>
          <w:szCs w:val="24"/>
        </w:rPr>
        <w:t>(</w:t>
      </w:r>
      <w:proofErr w:type="gramEnd"/>
      <w:r w:rsidR="009641D4">
        <w:rPr>
          <w:sz w:val="24"/>
          <w:szCs w:val="24"/>
        </w:rPr>
        <w:t>T</w:t>
      </w:r>
      <w:r w:rsidR="00732BF3" w:rsidRPr="00B12BBF">
        <w:rPr>
          <w:sz w:val="24"/>
          <w:szCs w:val="24"/>
        </w:rPr>
        <w:t>able 2</w:t>
      </w:r>
      <w:r w:rsidR="009641D4">
        <w:rPr>
          <w:sz w:val="24"/>
          <w:szCs w:val="24"/>
        </w:rPr>
        <w:t>)</w:t>
      </w:r>
      <w:r w:rsidR="00732BF3" w:rsidRPr="00B12BBF">
        <w:rPr>
          <w:sz w:val="24"/>
          <w:szCs w:val="24"/>
        </w:rPr>
        <w:t xml:space="preserve"> (Xenakis, 2024). </w:t>
      </w:r>
    </w:p>
    <w:p w14:paraId="118FAA62" w14:textId="4A53DD58" w:rsidR="00ED0278" w:rsidRPr="00A85E8E" w:rsidRDefault="00ED0278" w:rsidP="00ED0278">
      <w:pPr>
        <w:pStyle w:val="Heading1"/>
        <w:rPr>
          <w:rFonts w:ascii="Arial" w:hAnsi="Arial" w:cs="Arial"/>
          <w:b/>
          <w:bCs/>
          <w:sz w:val="24"/>
          <w:szCs w:val="24"/>
          <w:lang w:val="en-US"/>
        </w:rPr>
      </w:pPr>
      <w:r w:rsidRPr="00A85E8E">
        <w:rPr>
          <w:rFonts w:ascii="Arial" w:hAnsi="Arial" w:cs="Arial"/>
          <w:b/>
          <w:bCs/>
          <w:sz w:val="24"/>
          <w:szCs w:val="24"/>
          <w:lang w:val="en-US"/>
        </w:rPr>
        <w:t>Results (≈ 900 words)</w:t>
      </w:r>
    </w:p>
    <w:p w14:paraId="3E89F610" w14:textId="6D8E40D1" w:rsidR="00A85E8E" w:rsidRPr="00A85E8E" w:rsidRDefault="00A85E8E" w:rsidP="00A85E8E">
      <w:pPr>
        <w:pStyle w:val="Heading2"/>
        <w:rPr>
          <w:rFonts w:ascii="Arial" w:hAnsi="Arial" w:cs="Arial"/>
          <w:b/>
          <w:bCs/>
          <w:sz w:val="24"/>
          <w:szCs w:val="24"/>
        </w:rPr>
      </w:pPr>
      <w:r w:rsidRPr="00A85E8E">
        <w:rPr>
          <w:rFonts w:ascii="Arial" w:hAnsi="Arial" w:cs="Arial"/>
          <w:b/>
          <w:bCs/>
          <w:sz w:val="24"/>
          <w:szCs w:val="24"/>
        </w:rPr>
        <w:t>Diagnostics</w:t>
      </w:r>
    </w:p>
    <w:p w14:paraId="17A6B26C" w14:textId="66D9C975" w:rsidR="00C26E17" w:rsidRPr="00C26E17" w:rsidRDefault="00C26E17" w:rsidP="00C26E17">
      <w:pPr>
        <w:rPr>
          <w:lang w:val="en-US"/>
        </w:rPr>
      </w:pPr>
      <w:r>
        <w:rPr>
          <w:lang w:val="en-US"/>
        </w:rPr>
        <w:t>2</w:t>
      </w:r>
      <w:proofErr w:type="gramStart"/>
      <w:r>
        <w:rPr>
          <w:lang w:val="en-US"/>
        </w:rPr>
        <w:t>a,b</w:t>
      </w:r>
      <w:proofErr w:type="gramEnd"/>
    </w:p>
    <w:p w14:paraId="25333D03" w14:textId="733C6937" w:rsidR="00B614B9" w:rsidRDefault="009641D4" w:rsidP="00C360E4">
      <w:pPr>
        <w:spacing w:before="240" w:after="240"/>
        <w:rPr>
          <w:rFonts w:ascii="Times New Roman" w:hAnsi="Times New Roman" w:cs="Times New Roman"/>
          <w:sz w:val="24"/>
          <w:szCs w:val="24"/>
        </w:rPr>
      </w:pPr>
      <w:r>
        <w:rPr>
          <w:noProof/>
          <w14:ligatures w14:val="standardContextual"/>
        </w:rPr>
        <w:drawing>
          <wp:inline distT="0" distB="0" distL="0" distR="0" wp14:anchorId="6F9D6281" wp14:editId="1DF2184C">
            <wp:extent cx="5943600" cy="2522855"/>
            <wp:effectExtent l="0" t="0" r="0" b="0"/>
            <wp:docPr id="191261629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16299" name="Picture 1" descr="A screenshot of a computer program&#10;&#10;AI-generated content may be incorrect."/>
                    <pic:cNvPicPr/>
                  </pic:nvPicPr>
                  <pic:blipFill>
                    <a:blip r:embed="rId11"/>
                    <a:stretch>
                      <a:fillRect/>
                    </a:stretch>
                  </pic:blipFill>
                  <pic:spPr>
                    <a:xfrm>
                      <a:off x="0" y="0"/>
                      <a:ext cx="5943600" cy="2522855"/>
                    </a:xfrm>
                    <a:prstGeom prst="rect">
                      <a:avLst/>
                    </a:prstGeom>
                  </pic:spPr>
                </pic:pic>
              </a:graphicData>
            </a:graphic>
          </wp:inline>
        </w:drawing>
      </w:r>
    </w:p>
    <w:p w14:paraId="7BF90B45" w14:textId="6FAFB8CD" w:rsidR="00C26E17" w:rsidRPr="00C26E17" w:rsidRDefault="00C26E17" w:rsidP="00C26E17">
      <w:pPr>
        <w:rPr>
          <w:lang w:val="en-US"/>
        </w:rPr>
      </w:pPr>
      <w:r>
        <w:rPr>
          <w:lang w:val="en-US"/>
        </w:rPr>
        <w:t>2</w:t>
      </w:r>
      <w:proofErr w:type="gramStart"/>
      <w:r>
        <w:rPr>
          <w:lang w:val="en-US"/>
        </w:rPr>
        <w:t>c,d</w:t>
      </w:r>
      <w:proofErr w:type="gramEnd"/>
    </w:p>
    <w:p w14:paraId="4700D634" w14:textId="2B1ECAFF" w:rsidR="007E2F01" w:rsidRDefault="007E2F01" w:rsidP="00C360E4">
      <w:pPr>
        <w:spacing w:before="240" w:after="240"/>
        <w:rPr>
          <w:rFonts w:ascii="Times New Roman" w:hAnsi="Times New Roman" w:cs="Times New Roman"/>
          <w:sz w:val="24"/>
          <w:szCs w:val="24"/>
        </w:rPr>
      </w:pPr>
      <w:r>
        <w:rPr>
          <w:noProof/>
          <w14:ligatures w14:val="standardContextual"/>
        </w:rPr>
        <w:drawing>
          <wp:inline distT="0" distB="0" distL="0" distR="0" wp14:anchorId="575E69A2" wp14:editId="46F39A23">
            <wp:extent cx="5943600" cy="2644775"/>
            <wp:effectExtent l="0" t="0" r="0" b="3175"/>
            <wp:docPr id="42421644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16448" name="Picture 1" descr="A screen shot of a computer&#10;&#10;AI-generated content may be incorrect."/>
                    <pic:cNvPicPr/>
                  </pic:nvPicPr>
                  <pic:blipFill>
                    <a:blip r:embed="rId12"/>
                    <a:stretch>
                      <a:fillRect/>
                    </a:stretch>
                  </pic:blipFill>
                  <pic:spPr>
                    <a:xfrm>
                      <a:off x="0" y="0"/>
                      <a:ext cx="5943600" cy="2644775"/>
                    </a:xfrm>
                    <a:prstGeom prst="rect">
                      <a:avLst/>
                    </a:prstGeom>
                  </pic:spPr>
                </pic:pic>
              </a:graphicData>
            </a:graphic>
          </wp:inline>
        </w:drawing>
      </w:r>
    </w:p>
    <w:p w14:paraId="26E69F89" w14:textId="34C666E2" w:rsidR="00C26E17" w:rsidRPr="00C26E17" w:rsidRDefault="00C26E17" w:rsidP="00C26E17">
      <w:pPr>
        <w:rPr>
          <w:lang w:val="en-US"/>
        </w:rPr>
      </w:pPr>
      <w:r>
        <w:rPr>
          <w:lang w:val="en-US"/>
        </w:rPr>
        <w:lastRenderedPageBreak/>
        <w:t>2</w:t>
      </w:r>
      <w:proofErr w:type="gramStart"/>
      <w:r>
        <w:rPr>
          <w:lang w:val="en-US"/>
        </w:rPr>
        <w:t>e,f</w:t>
      </w:r>
      <w:proofErr w:type="gramEnd"/>
    </w:p>
    <w:p w14:paraId="6D1D2DA4" w14:textId="212EE884" w:rsidR="00D742E8" w:rsidRDefault="00ED0278" w:rsidP="00C360E4">
      <w:pPr>
        <w:spacing w:before="240" w:after="240"/>
        <w:rPr>
          <w:rFonts w:ascii="Times New Roman" w:hAnsi="Times New Roman" w:cs="Times New Roman"/>
          <w:sz w:val="24"/>
          <w:szCs w:val="24"/>
        </w:rPr>
      </w:pPr>
      <w:r>
        <w:rPr>
          <w:noProof/>
          <w14:ligatures w14:val="standardContextual"/>
        </w:rPr>
        <w:drawing>
          <wp:inline distT="0" distB="0" distL="0" distR="0" wp14:anchorId="339DC176" wp14:editId="648D1559">
            <wp:extent cx="5943600" cy="2858770"/>
            <wp:effectExtent l="0" t="0" r="0" b="0"/>
            <wp:docPr id="32775839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58391" name="Picture 1" descr="A screen shot of a computer&#10;&#10;AI-generated content may be incorrect."/>
                    <pic:cNvPicPr/>
                  </pic:nvPicPr>
                  <pic:blipFill>
                    <a:blip r:embed="rId13"/>
                    <a:stretch>
                      <a:fillRect/>
                    </a:stretch>
                  </pic:blipFill>
                  <pic:spPr>
                    <a:xfrm>
                      <a:off x="0" y="0"/>
                      <a:ext cx="5943600" cy="2858770"/>
                    </a:xfrm>
                    <a:prstGeom prst="rect">
                      <a:avLst/>
                    </a:prstGeom>
                  </pic:spPr>
                </pic:pic>
              </a:graphicData>
            </a:graphic>
          </wp:inline>
        </w:drawing>
      </w:r>
    </w:p>
    <w:p w14:paraId="6BF790C6" w14:textId="28E8ABE5" w:rsidR="00C26E17" w:rsidRPr="000972A8" w:rsidRDefault="000972A8" w:rsidP="000972A8">
      <w:pPr>
        <w:rPr>
          <w:lang w:val="en-US"/>
        </w:rPr>
      </w:pPr>
      <w:r>
        <w:rPr>
          <w:lang w:val="en-US"/>
        </w:rPr>
        <w:t>2g</w:t>
      </w:r>
    </w:p>
    <w:p w14:paraId="2CA61D68" w14:textId="72681940" w:rsidR="00D742E8" w:rsidRDefault="00F22613" w:rsidP="00C360E4">
      <w:pPr>
        <w:spacing w:before="240" w:after="240"/>
        <w:rPr>
          <w:rFonts w:ascii="Times New Roman" w:hAnsi="Times New Roman" w:cs="Times New Roman"/>
          <w:sz w:val="24"/>
          <w:szCs w:val="24"/>
        </w:rPr>
      </w:pPr>
      <w:r w:rsidRPr="00C360E4">
        <w:rPr>
          <w:rFonts w:ascii="Times New Roman" w:hAnsi="Times New Roman" w:cs="Times New Roman"/>
          <w:noProof/>
          <w:sz w:val="24"/>
          <w:szCs w:val="24"/>
        </w:rPr>
        <w:drawing>
          <wp:inline distT="0" distB="0" distL="0" distR="0" wp14:anchorId="1E9D9261" wp14:editId="45CC2CBB">
            <wp:extent cx="5943600" cy="1416685"/>
            <wp:effectExtent l="0" t="0" r="0" b="0"/>
            <wp:docPr id="1441959520" name="Picture 1" descr="A table of number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59520" name="Picture 1" descr="A table of numbers with black text&#10;&#10;AI-generated content may be incorrect."/>
                    <pic:cNvPicPr/>
                  </pic:nvPicPr>
                  <pic:blipFill>
                    <a:blip r:embed="rId14"/>
                    <a:stretch>
                      <a:fillRect/>
                    </a:stretch>
                  </pic:blipFill>
                  <pic:spPr>
                    <a:xfrm>
                      <a:off x="0" y="0"/>
                      <a:ext cx="5943600" cy="1416685"/>
                    </a:xfrm>
                    <a:prstGeom prst="rect">
                      <a:avLst/>
                    </a:prstGeom>
                  </pic:spPr>
                </pic:pic>
              </a:graphicData>
            </a:graphic>
          </wp:inline>
        </w:drawing>
      </w:r>
    </w:p>
    <w:p w14:paraId="74AE1004" w14:textId="1B163625" w:rsidR="000972A8" w:rsidRPr="00C84D66" w:rsidRDefault="00C84D66" w:rsidP="00C84D66">
      <w:pPr>
        <w:rPr>
          <w:lang w:val="en-US"/>
        </w:rPr>
      </w:pPr>
      <w:r>
        <w:rPr>
          <w:lang w:val="en-US"/>
        </w:rPr>
        <w:t>2h</w:t>
      </w:r>
    </w:p>
    <w:p w14:paraId="11ADE29C" w14:textId="13379180" w:rsidR="00235E93" w:rsidRDefault="00235E93" w:rsidP="00C360E4">
      <w:pPr>
        <w:spacing w:before="240" w:after="240"/>
        <w:rPr>
          <w:rFonts w:ascii="Times New Roman" w:hAnsi="Times New Roman" w:cs="Times New Roman"/>
          <w:sz w:val="24"/>
          <w:szCs w:val="24"/>
        </w:rPr>
      </w:pPr>
      <w:r w:rsidRPr="00C360E4">
        <w:rPr>
          <w:rFonts w:ascii="Times New Roman" w:hAnsi="Times New Roman" w:cs="Times New Roman"/>
          <w:noProof/>
          <w:sz w:val="24"/>
          <w:szCs w:val="24"/>
        </w:rPr>
        <w:lastRenderedPageBreak/>
        <w:drawing>
          <wp:inline distT="0" distB="0" distL="0" distR="0" wp14:anchorId="55D59CD6" wp14:editId="0A529BA5">
            <wp:extent cx="5943600" cy="3397885"/>
            <wp:effectExtent l="0" t="0" r="0" b="0"/>
            <wp:docPr id="215831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31501" name="Picture 1" descr="A screenshot of a computer&#10;&#10;AI-generated content may be incorrect."/>
                    <pic:cNvPicPr/>
                  </pic:nvPicPr>
                  <pic:blipFill>
                    <a:blip r:embed="rId15"/>
                    <a:stretch>
                      <a:fillRect/>
                    </a:stretch>
                  </pic:blipFill>
                  <pic:spPr>
                    <a:xfrm>
                      <a:off x="0" y="0"/>
                      <a:ext cx="5943600" cy="3397885"/>
                    </a:xfrm>
                    <a:prstGeom prst="rect">
                      <a:avLst/>
                    </a:prstGeom>
                  </pic:spPr>
                </pic:pic>
              </a:graphicData>
            </a:graphic>
          </wp:inline>
        </w:drawing>
      </w:r>
    </w:p>
    <w:p w14:paraId="1B080CE6" w14:textId="4F630F38" w:rsidR="00C84D66" w:rsidRPr="00C84D66" w:rsidRDefault="00C84D66" w:rsidP="00C84D66">
      <w:pPr>
        <w:rPr>
          <w:lang w:val="en-US"/>
        </w:rPr>
      </w:pPr>
      <w:r>
        <w:rPr>
          <w:lang w:val="en-US"/>
        </w:rPr>
        <w:t>2i</w:t>
      </w:r>
    </w:p>
    <w:p w14:paraId="64561C06" w14:textId="77777777" w:rsidR="00C26E17" w:rsidRPr="00C360E4" w:rsidRDefault="00C26E17" w:rsidP="00C26E17">
      <w:pPr>
        <w:pStyle w:val="HTMLPreformatted"/>
        <w:shd w:val="clear" w:color="auto" w:fill="FFFFFF"/>
        <w:wordWrap w:val="0"/>
        <w:spacing w:line="276" w:lineRule="auto"/>
        <w:ind w:left="360"/>
        <w:rPr>
          <w:rStyle w:val="gntyacmbb4b"/>
          <w:rFonts w:ascii="Lucida Console" w:eastAsiaTheme="majorEastAsia" w:hAnsi="Lucida Console"/>
          <w:color w:val="000000"/>
          <w:sz w:val="24"/>
          <w:szCs w:val="24"/>
          <w:bdr w:val="none" w:sz="0" w:space="0" w:color="auto" w:frame="1"/>
        </w:rPr>
      </w:pPr>
      <w:proofErr w:type="gramStart"/>
      <w:r w:rsidRPr="00C360E4">
        <w:rPr>
          <w:rStyle w:val="gntyacmbb4b"/>
          <w:rFonts w:ascii="Lucida Console" w:eastAsiaTheme="majorEastAsia" w:hAnsi="Lucida Console"/>
          <w:color w:val="000000"/>
          <w:sz w:val="24"/>
          <w:szCs w:val="24"/>
          <w:bdr w:val="none" w:sz="0" w:space="0" w:color="auto" w:frame="1"/>
        </w:rPr>
        <w:t>Moran</w:t>
      </w:r>
      <w:proofErr w:type="gramEnd"/>
      <w:r w:rsidRPr="00C360E4">
        <w:rPr>
          <w:rStyle w:val="gntyacmbb4b"/>
          <w:rFonts w:ascii="Lucida Console" w:eastAsiaTheme="majorEastAsia" w:hAnsi="Lucida Console"/>
          <w:color w:val="000000"/>
          <w:sz w:val="24"/>
          <w:szCs w:val="24"/>
          <w:bdr w:val="none" w:sz="0" w:space="0" w:color="auto" w:frame="1"/>
        </w:rPr>
        <w:t xml:space="preserve"> I test under </w:t>
      </w:r>
      <w:proofErr w:type="spellStart"/>
      <w:r w:rsidRPr="00C360E4">
        <w:rPr>
          <w:rStyle w:val="gntyacmbb4b"/>
          <w:rFonts w:ascii="Lucida Console" w:eastAsiaTheme="majorEastAsia" w:hAnsi="Lucida Console"/>
          <w:color w:val="000000"/>
          <w:sz w:val="24"/>
          <w:szCs w:val="24"/>
          <w:bdr w:val="none" w:sz="0" w:space="0" w:color="auto" w:frame="1"/>
        </w:rPr>
        <w:t>randomisation</w:t>
      </w:r>
      <w:proofErr w:type="spellEnd"/>
    </w:p>
    <w:p w14:paraId="567DEC78" w14:textId="77777777" w:rsidR="00C26E17" w:rsidRPr="00C360E4" w:rsidRDefault="00C26E17" w:rsidP="00C26E17">
      <w:pPr>
        <w:pStyle w:val="HTMLPreformatted"/>
        <w:shd w:val="clear" w:color="auto" w:fill="FFFFFF"/>
        <w:wordWrap w:val="0"/>
        <w:spacing w:line="276" w:lineRule="auto"/>
        <w:ind w:left="360"/>
        <w:rPr>
          <w:rStyle w:val="gntyacmbb4b"/>
          <w:rFonts w:ascii="Lucida Console" w:eastAsiaTheme="majorEastAsia" w:hAnsi="Lucida Console"/>
          <w:color w:val="000000"/>
          <w:sz w:val="24"/>
          <w:szCs w:val="24"/>
          <w:bdr w:val="none" w:sz="0" w:space="0" w:color="auto" w:frame="1"/>
        </w:rPr>
      </w:pPr>
    </w:p>
    <w:p w14:paraId="37E58CB7" w14:textId="77777777" w:rsidR="00C26E17" w:rsidRPr="00C360E4" w:rsidRDefault="00C26E17" w:rsidP="00C26E17">
      <w:pPr>
        <w:pStyle w:val="HTMLPreformatted"/>
        <w:shd w:val="clear" w:color="auto" w:fill="FFFFFF"/>
        <w:wordWrap w:val="0"/>
        <w:spacing w:line="276" w:lineRule="auto"/>
        <w:ind w:left="360"/>
        <w:rPr>
          <w:rStyle w:val="gntyacmbb4b"/>
          <w:rFonts w:ascii="Lucida Console" w:eastAsiaTheme="majorEastAsia" w:hAnsi="Lucida Console"/>
          <w:color w:val="000000"/>
          <w:sz w:val="24"/>
          <w:szCs w:val="24"/>
          <w:bdr w:val="none" w:sz="0" w:space="0" w:color="auto" w:frame="1"/>
        </w:rPr>
      </w:pPr>
      <w:r w:rsidRPr="00C360E4">
        <w:rPr>
          <w:rStyle w:val="gntyacmbb4b"/>
          <w:rFonts w:ascii="Lucida Console" w:eastAsiaTheme="majorEastAsia" w:hAnsi="Lucida Console"/>
          <w:color w:val="000000"/>
          <w:sz w:val="24"/>
          <w:szCs w:val="24"/>
          <w:bdr w:val="none" w:sz="0" w:space="0" w:color="auto" w:frame="1"/>
        </w:rPr>
        <w:t>data</w:t>
      </w:r>
      <w:proofErr w:type="gramStart"/>
      <w:r w:rsidRPr="00C360E4">
        <w:rPr>
          <w:rStyle w:val="gntyacmbb4b"/>
          <w:rFonts w:ascii="Lucida Console" w:eastAsiaTheme="majorEastAsia" w:hAnsi="Lucida Console"/>
          <w:color w:val="000000"/>
          <w:sz w:val="24"/>
          <w:szCs w:val="24"/>
          <w:bdr w:val="none" w:sz="0" w:space="0" w:color="auto" w:frame="1"/>
        </w:rPr>
        <w:t xml:space="preserve">:  </w:t>
      </w:r>
      <w:proofErr w:type="spellStart"/>
      <w:r w:rsidRPr="00C360E4">
        <w:rPr>
          <w:rStyle w:val="gntyacmbb4b"/>
          <w:rFonts w:ascii="Lucida Console" w:eastAsiaTheme="majorEastAsia" w:hAnsi="Lucida Console"/>
          <w:color w:val="000000"/>
          <w:sz w:val="24"/>
          <w:szCs w:val="24"/>
          <w:bdr w:val="none" w:sz="0" w:space="0" w:color="auto" w:frame="1"/>
        </w:rPr>
        <w:t>resid</w:t>
      </w:r>
      <w:proofErr w:type="gramEnd"/>
      <w:r w:rsidRPr="00C360E4">
        <w:rPr>
          <w:rStyle w:val="gntyacmbb4b"/>
          <w:rFonts w:ascii="Lucida Console" w:eastAsiaTheme="majorEastAsia" w:hAnsi="Lucida Console"/>
          <w:color w:val="000000"/>
          <w:sz w:val="24"/>
          <w:szCs w:val="24"/>
          <w:bdr w:val="none" w:sz="0" w:space="0" w:color="auto" w:frame="1"/>
        </w:rPr>
        <w:t>_ols</w:t>
      </w:r>
      <w:proofErr w:type="spellEnd"/>
      <w:r w:rsidRPr="00C360E4">
        <w:rPr>
          <w:rStyle w:val="gntyacmbb4b"/>
          <w:rFonts w:ascii="Lucida Console" w:eastAsiaTheme="majorEastAsia" w:hAnsi="Lucida Console"/>
          <w:color w:val="000000"/>
          <w:sz w:val="24"/>
          <w:szCs w:val="24"/>
          <w:bdr w:val="none" w:sz="0" w:space="0" w:color="auto" w:frame="1"/>
        </w:rPr>
        <w:t xml:space="preserve">  </w:t>
      </w:r>
    </w:p>
    <w:p w14:paraId="7C540924" w14:textId="77777777" w:rsidR="00C26E17" w:rsidRPr="00C360E4" w:rsidRDefault="00C26E17" w:rsidP="00C26E17">
      <w:pPr>
        <w:pStyle w:val="HTMLPreformatted"/>
        <w:shd w:val="clear" w:color="auto" w:fill="FFFFFF"/>
        <w:wordWrap w:val="0"/>
        <w:spacing w:line="276" w:lineRule="auto"/>
        <w:ind w:left="360"/>
        <w:rPr>
          <w:rStyle w:val="gntyacmbb4b"/>
          <w:rFonts w:ascii="Lucida Console" w:eastAsiaTheme="majorEastAsia" w:hAnsi="Lucida Console"/>
          <w:color w:val="000000"/>
          <w:sz w:val="24"/>
          <w:szCs w:val="24"/>
          <w:bdr w:val="none" w:sz="0" w:space="0" w:color="auto" w:frame="1"/>
        </w:rPr>
      </w:pPr>
      <w:r w:rsidRPr="00C360E4">
        <w:rPr>
          <w:rStyle w:val="gntyacmbb4b"/>
          <w:rFonts w:ascii="Lucida Console" w:eastAsiaTheme="majorEastAsia" w:hAnsi="Lucida Console"/>
          <w:color w:val="000000"/>
          <w:sz w:val="24"/>
          <w:szCs w:val="24"/>
          <w:bdr w:val="none" w:sz="0" w:space="0" w:color="auto" w:frame="1"/>
        </w:rPr>
        <w:t xml:space="preserve">weights: </w:t>
      </w:r>
      <w:proofErr w:type="spellStart"/>
      <w:r w:rsidRPr="00C360E4">
        <w:rPr>
          <w:rStyle w:val="gntyacmbb4b"/>
          <w:rFonts w:ascii="Lucida Console" w:eastAsiaTheme="majorEastAsia" w:hAnsi="Lucida Console"/>
          <w:color w:val="000000"/>
          <w:sz w:val="24"/>
          <w:szCs w:val="24"/>
          <w:bdr w:val="none" w:sz="0" w:space="0" w:color="auto" w:frame="1"/>
        </w:rPr>
        <w:t>listw</w:t>
      </w:r>
      <w:proofErr w:type="spellEnd"/>
      <w:r w:rsidRPr="00C360E4">
        <w:rPr>
          <w:rStyle w:val="gntyacmbb4b"/>
          <w:rFonts w:ascii="Lucida Console" w:eastAsiaTheme="majorEastAsia" w:hAnsi="Lucida Console"/>
          <w:color w:val="000000"/>
          <w:sz w:val="24"/>
          <w:szCs w:val="24"/>
          <w:bdr w:val="none" w:sz="0" w:space="0" w:color="auto" w:frame="1"/>
        </w:rPr>
        <w:t xml:space="preserve">    </w:t>
      </w:r>
    </w:p>
    <w:p w14:paraId="3EEFA0EA" w14:textId="77777777" w:rsidR="00C26E17" w:rsidRPr="00C360E4" w:rsidRDefault="00C26E17" w:rsidP="00C26E17">
      <w:pPr>
        <w:pStyle w:val="HTMLPreformatted"/>
        <w:shd w:val="clear" w:color="auto" w:fill="FFFFFF"/>
        <w:wordWrap w:val="0"/>
        <w:spacing w:line="276" w:lineRule="auto"/>
        <w:ind w:left="360"/>
        <w:rPr>
          <w:rStyle w:val="gntyacmbb4b"/>
          <w:rFonts w:ascii="Lucida Console" w:eastAsiaTheme="majorEastAsia" w:hAnsi="Lucida Console"/>
          <w:color w:val="000000"/>
          <w:sz w:val="24"/>
          <w:szCs w:val="24"/>
          <w:bdr w:val="none" w:sz="0" w:space="0" w:color="auto" w:frame="1"/>
        </w:rPr>
      </w:pPr>
    </w:p>
    <w:p w14:paraId="09FD0E26" w14:textId="77777777" w:rsidR="00C26E17" w:rsidRPr="00C360E4" w:rsidRDefault="00C26E17" w:rsidP="00C26E17">
      <w:pPr>
        <w:pStyle w:val="HTMLPreformatted"/>
        <w:shd w:val="clear" w:color="auto" w:fill="FFFFFF"/>
        <w:wordWrap w:val="0"/>
        <w:spacing w:line="276" w:lineRule="auto"/>
        <w:ind w:left="360"/>
        <w:rPr>
          <w:rStyle w:val="gntyacmbb4b"/>
          <w:rFonts w:ascii="Lucida Console" w:eastAsiaTheme="majorEastAsia" w:hAnsi="Lucida Console"/>
          <w:color w:val="000000"/>
          <w:sz w:val="24"/>
          <w:szCs w:val="24"/>
          <w:bdr w:val="none" w:sz="0" w:space="0" w:color="auto" w:frame="1"/>
        </w:rPr>
      </w:pPr>
      <w:r w:rsidRPr="00C360E4">
        <w:rPr>
          <w:rStyle w:val="gntyacmbb4b"/>
          <w:rFonts w:ascii="Lucida Console" w:eastAsiaTheme="majorEastAsia" w:hAnsi="Lucida Console"/>
          <w:color w:val="000000"/>
          <w:sz w:val="24"/>
          <w:szCs w:val="24"/>
          <w:bdr w:val="none" w:sz="0" w:space="0" w:color="auto" w:frame="1"/>
        </w:rPr>
        <w:t>Moran I statistic standard deviate = 1.7345,</w:t>
      </w:r>
    </w:p>
    <w:p w14:paraId="4C1472D0" w14:textId="77777777" w:rsidR="00C26E17" w:rsidRPr="00C360E4" w:rsidRDefault="00C26E17" w:rsidP="00C26E17">
      <w:pPr>
        <w:pStyle w:val="HTMLPreformatted"/>
        <w:shd w:val="clear" w:color="auto" w:fill="FFFFFF"/>
        <w:wordWrap w:val="0"/>
        <w:spacing w:line="276" w:lineRule="auto"/>
        <w:ind w:left="360"/>
        <w:rPr>
          <w:rStyle w:val="gntyacmbb4b"/>
          <w:rFonts w:ascii="Lucida Console" w:eastAsiaTheme="majorEastAsia" w:hAnsi="Lucida Console"/>
          <w:color w:val="000000"/>
          <w:sz w:val="24"/>
          <w:szCs w:val="24"/>
          <w:bdr w:val="none" w:sz="0" w:space="0" w:color="auto" w:frame="1"/>
        </w:rPr>
      </w:pPr>
      <w:r w:rsidRPr="00C360E4">
        <w:rPr>
          <w:rStyle w:val="gntyacmbb4b"/>
          <w:rFonts w:ascii="Lucida Console" w:eastAsiaTheme="majorEastAsia" w:hAnsi="Lucida Console"/>
          <w:color w:val="000000"/>
          <w:sz w:val="24"/>
          <w:szCs w:val="24"/>
          <w:bdr w:val="none" w:sz="0" w:space="0" w:color="auto" w:frame="1"/>
        </w:rPr>
        <w:t>p-value = 0.04141</w:t>
      </w:r>
    </w:p>
    <w:p w14:paraId="47857971" w14:textId="77777777" w:rsidR="00C26E17" w:rsidRPr="00C360E4" w:rsidRDefault="00C26E17" w:rsidP="00C26E17">
      <w:pPr>
        <w:pStyle w:val="HTMLPreformatted"/>
        <w:shd w:val="clear" w:color="auto" w:fill="FFFFFF"/>
        <w:wordWrap w:val="0"/>
        <w:spacing w:line="276" w:lineRule="auto"/>
        <w:ind w:left="360"/>
        <w:rPr>
          <w:rStyle w:val="gntyacmbb4b"/>
          <w:rFonts w:ascii="Lucida Console" w:eastAsiaTheme="majorEastAsia" w:hAnsi="Lucida Console"/>
          <w:color w:val="000000"/>
          <w:sz w:val="24"/>
          <w:szCs w:val="24"/>
          <w:bdr w:val="none" w:sz="0" w:space="0" w:color="auto" w:frame="1"/>
        </w:rPr>
      </w:pPr>
      <w:r w:rsidRPr="00C360E4">
        <w:rPr>
          <w:rStyle w:val="gntyacmbb4b"/>
          <w:rFonts w:ascii="Lucida Console" w:eastAsiaTheme="majorEastAsia" w:hAnsi="Lucida Console"/>
          <w:color w:val="000000"/>
          <w:sz w:val="24"/>
          <w:szCs w:val="24"/>
          <w:bdr w:val="none" w:sz="0" w:space="0" w:color="auto" w:frame="1"/>
        </w:rPr>
        <w:t>alternative hypothesis: greater</w:t>
      </w:r>
    </w:p>
    <w:p w14:paraId="6690C2C2" w14:textId="77777777" w:rsidR="00C26E17" w:rsidRPr="00C360E4" w:rsidRDefault="00C26E17" w:rsidP="00C26E17">
      <w:pPr>
        <w:pStyle w:val="HTMLPreformatted"/>
        <w:shd w:val="clear" w:color="auto" w:fill="FFFFFF"/>
        <w:wordWrap w:val="0"/>
        <w:spacing w:line="276" w:lineRule="auto"/>
        <w:ind w:left="360"/>
        <w:rPr>
          <w:rStyle w:val="gntyacmbb4b"/>
          <w:rFonts w:ascii="Lucida Console" w:eastAsiaTheme="majorEastAsia" w:hAnsi="Lucida Console"/>
          <w:color w:val="000000"/>
          <w:sz w:val="24"/>
          <w:szCs w:val="24"/>
          <w:bdr w:val="none" w:sz="0" w:space="0" w:color="auto" w:frame="1"/>
        </w:rPr>
      </w:pPr>
      <w:r w:rsidRPr="00C360E4">
        <w:rPr>
          <w:rStyle w:val="gntyacmbb4b"/>
          <w:rFonts w:ascii="Lucida Console" w:eastAsiaTheme="majorEastAsia" w:hAnsi="Lucida Console"/>
          <w:color w:val="000000"/>
          <w:sz w:val="24"/>
          <w:szCs w:val="24"/>
          <w:bdr w:val="none" w:sz="0" w:space="0" w:color="auto" w:frame="1"/>
        </w:rPr>
        <w:t>sample estimates:</w:t>
      </w:r>
    </w:p>
    <w:p w14:paraId="5A8C7D18" w14:textId="77777777" w:rsidR="00C26E17" w:rsidRPr="00C360E4" w:rsidRDefault="00C26E17" w:rsidP="00C26E17">
      <w:pPr>
        <w:pStyle w:val="HTMLPreformatted"/>
        <w:shd w:val="clear" w:color="auto" w:fill="FFFFFF"/>
        <w:wordWrap w:val="0"/>
        <w:spacing w:line="276" w:lineRule="auto"/>
        <w:ind w:left="360"/>
        <w:rPr>
          <w:rStyle w:val="gntyacmbb4b"/>
          <w:rFonts w:ascii="Lucida Console" w:eastAsiaTheme="majorEastAsia" w:hAnsi="Lucida Console"/>
          <w:color w:val="000000"/>
          <w:sz w:val="24"/>
          <w:szCs w:val="24"/>
          <w:bdr w:val="none" w:sz="0" w:space="0" w:color="auto" w:frame="1"/>
        </w:rPr>
      </w:pPr>
      <w:r w:rsidRPr="00C360E4">
        <w:rPr>
          <w:rStyle w:val="gntyacmbb4b"/>
          <w:rFonts w:ascii="Lucida Console" w:eastAsiaTheme="majorEastAsia" w:hAnsi="Lucida Console"/>
          <w:color w:val="000000"/>
          <w:sz w:val="24"/>
          <w:szCs w:val="24"/>
          <w:bdr w:val="none" w:sz="0" w:space="0" w:color="auto" w:frame="1"/>
        </w:rPr>
        <w:t xml:space="preserve">Moran I statistic       Expectation          Variance </w:t>
      </w:r>
    </w:p>
    <w:p w14:paraId="5AA7DBC8" w14:textId="77777777" w:rsidR="00C26E17" w:rsidRDefault="00C26E17" w:rsidP="00C26E17">
      <w:pPr>
        <w:pStyle w:val="HTMLPreformatted"/>
        <w:shd w:val="clear" w:color="auto" w:fill="FFFFFF"/>
        <w:wordWrap w:val="0"/>
        <w:spacing w:line="276" w:lineRule="auto"/>
        <w:ind w:left="360"/>
        <w:rPr>
          <w:rStyle w:val="gntyacmbb4b"/>
          <w:rFonts w:ascii="Lucida Console" w:eastAsiaTheme="majorEastAsia" w:hAnsi="Lucida Console"/>
          <w:color w:val="000000"/>
          <w:sz w:val="24"/>
          <w:szCs w:val="24"/>
          <w:bdr w:val="none" w:sz="0" w:space="0" w:color="auto" w:frame="1"/>
        </w:rPr>
      </w:pPr>
      <w:r w:rsidRPr="00C360E4">
        <w:rPr>
          <w:rStyle w:val="gntyacmbb4b"/>
          <w:rFonts w:ascii="Lucida Console" w:eastAsiaTheme="majorEastAsia" w:hAnsi="Lucida Console"/>
          <w:color w:val="000000"/>
          <w:sz w:val="24"/>
          <w:szCs w:val="24"/>
          <w:bdr w:val="none" w:sz="0" w:space="0" w:color="auto" w:frame="1"/>
        </w:rPr>
        <w:t xml:space="preserve">      0.127258119      -0.019230769       0.007132666</w:t>
      </w:r>
    </w:p>
    <w:p w14:paraId="74A76E3B" w14:textId="0F766DA8" w:rsidR="00C26E17" w:rsidRPr="00B60834" w:rsidRDefault="00B60834" w:rsidP="00B60834">
      <w:pPr>
        <w:rPr>
          <w:lang w:val="en-US"/>
        </w:rPr>
      </w:pPr>
      <w:r>
        <w:rPr>
          <w:lang w:val="en-US"/>
        </w:rPr>
        <w:t>2j</w:t>
      </w:r>
    </w:p>
    <w:p w14:paraId="563CC0D2" w14:textId="77777777" w:rsidR="00C26E17" w:rsidRDefault="00C26E17" w:rsidP="00C26E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
        <w:rPr>
          <w:rFonts w:ascii="Lucida Console" w:eastAsia="Times New Roman" w:hAnsi="Lucida Console" w:cs="Courier New"/>
          <w:color w:val="000000"/>
          <w:sz w:val="24"/>
          <w:szCs w:val="24"/>
          <w:bdr w:val="none" w:sz="0" w:space="0" w:color="auto" w:frame="1"/>
          <w:lang w:val="en-US" w:eastAsia="en-US"/>
        </w:rPr>
      </w:pPr>
      <w:proofErr w:type="gramStart"/>
      <w:r w:rsidRPr="00C360E4">
        <w:rPr>
          <w:rFonts w:ascii="Lucida Console" w:eastAsia="Times New Roman" w:hAnsi="Lucida Console" w:cs="Courier New"/>
          <w:color w:val="000000"/>
          <w:sz w:val="24"/>
          <w:szCs w:val="24"/>
          <w:bdr w:val="none" w:sz="0" w:space="0" w:color="auto" w:frame="1"/>
          <w:lang w:val="en-US" w:eastAsia="en-US"/>
        </w:rPr>
        <w:t>Moran</w:t>
      </w:r>
      <w:proofErr w:type="gramEnd"/>
      <w:r w:rsidRPr="00C360E4">
        <w:rPr>
          <w:rFonts w:ascii="Lucida Console" w:eastAsia="Times New Roman" w:hAnsi="Lucida Console" w:cs="Courier New"/>
          <w:color w:val="000000"/>
          <w:sz w:val="24"/>
          <w:szCs w:val="24"/>
          <w:bdr w:val="none" w:sz="0" w:space="0" w:color="auto" w:frame="1"/>
          <w:lang w:val="en-US" w:eastAsia="en-US"/>
        </w:rPr>
        <w:t xml:space="preserve"> I test under </w:t>
      </w:r>
      <w:r>
        <w:rPr>
          <w:rFonts w:ascii="Lucida Console" w:eastAsia="Times New Roman" w:hAnsi="Lucida Console" w:cs="Courier New"/>
          <w:color w:val="000000"/>
          <w:sz w:val="24"/>
          <w:szCs w:val="24"/>
          <w:bdr w:val="none" w:sz="0" w:space="0" w:color="auto" w:frame="1"/>
          <w:lang w:val="en-US" w:eastAsia="en-US"/>
        </w:rPr>
        <w:t>randomization</w:t>
      </w:r>
    </w:p>
    <w:p w14:paraId="52343B4D" w14:textId="77777777" w:rsidR="00C26E17" w:rsidRPr="00C360E4" w:rsidRDefault="00C26E17" w:rsidP="00C26E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4"/>
          <w:szCs w:val="24"/>
          <w:bdr w:val="none" w:sz="0" w:space="0" w:color="auto" w:frame="1"/>
          <w:lang w:val="en-US" w:eastAsia="en-US"/>
        </w:rPr>
      </w:pPr>
    </w:p>
    <w:p w14:paraId="38D3E28C" w14:textId="77777777" w:rsidR="00C26E17" w:rsidRPr="00C360E4" w:rsidRDefault="00C26E17" w:rsidP="00C26E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
        <w:rPr>
          <w:rFonts w:ascii="Lucida Console" w:eastAsia="Times New Roman" w:hAnsi="Lucida Console" w:cs="Courier New"/>
          <w:color w:val="000000"/>
          <w:sz w:val="24"/>
          <w:szCs w:val="24"/>
          <w:bdr w:val="none" w:sz="0" w:space="0" w:color="auto" w:frame="1"/>
          <w:lang w:val="en-US" w:eastAsia="en-US"/>
        </w:rPr>
      </w:pPr>
      <w:r w:rsidRPr="00C360E4">
        <w:rPr>
          <w:rFonts w:ascii="Lucida Console" w:eastAsia="Times New Roman" w:hAnsi="Lucida Console" w:cs="Courier New"/>
          <w:color w:val="000000"/>
          <w:sz w:val="24"/>
          <w:szCs w:val="24"/>
          <w:bdr w:val="none" w:sz="0" w:space="0" w:color="auto" w:frame="1"/>
          <w:lang w:val="en-US" w:eastAsia="en-US"/>
        </w:rPr>
        <w:t>data</w:t>
      </w:r>
      <w:proofErr w:type="gramStart"/>
      <w:r w:rsidRPr="00C360E4">
        <w:rPr>
          <w:rFonts w:ascii="Lucida Console" w:eastAsia="Times New Roman" w:hAnsi="Lucida Console" w:cs="Courier New"/>
          <w:color w:val="000000"/>
          <w:sz w:val="24"/>
          <w:szCs w:val="24"/>
          <w:bdr w:val="none" w:sz="0" w:space="0" w:color="auto" w:frame="1"/>
          <w:lang w:val="en-US" w:eastAsia="en-US"/>
        </w:rPr>
        <w:t xml:space="preserve">:  </w:t>
      </w:r>
      <w:proofErr w:type="spellStart"/>
      <w:r w:rsidRPr="00C360E4">
        <w:rPr>
          <w:rFonts w:ascii="Lucida Console" w:eastAsia="Times New Roman" w:hAnsi="Lucida Console" w:cs="Courier New"/>
          <w:color w:val="000000"/>
          <w:sz w:val="24"/>
          <w:szCs w:val="24"/>
          <w:bdr w:val="none" w:sz="0" w:space="0" w:color="auto" w:frame="1"/>
          <w:lang w:val="en-US" w:eastAsia="en-US"/>
        </w:rPr>
        <w:t>resid</w:t>
      </w:r>
      <w:proofErr w:type="gramEnd"/>
      <w:r w:rsidRPr="00C360E4">
        <w:rPr>
          <w:rFonts w:ascii="Lucida Console" w:eastAsia="Times New Roman" w:hAnsi="Lucida Console" w:cs="Courier New"/>
          <w:color w:val="000000"/>
          <w:sz w:val="24"/>
          <w:szCs w:val="24"/>
          <w:bdr w:val="none" w:sz="0" w:space="0" w:color="auto" w:frame="1"/>
          <w:lang w:val="en-US" w:eastAsia="en-US"/>
        </w:rPr>
        <w:t>_splm</w:t>
      </w:r>
      <w:proofErr w:type="spellEnd"/>
      <w:r w:rsidRPr="00C360E4">
        <w:rPr>
          <w:rFonts w:ascii="Lucida Console" w:eastAsia="Times New Roman" w:hAnsi="Lucida Console" w:cs="Courier New"/>
          <w:color w:val="000000"/>
          <w:sz w:val="24"/>
          <w:szCs w:val="24"/>
          <w:bdr w:val="none" w:sz="0" w:space="0" w:color="auto" w:frame="1"/>
          <w:lang w:val="en-US" w:eastAsia="en-US"/>
        </w:rPr>
        <w:t xml:space="preserve">  </w:t>
      </w:r>
    </w:p>
    <w:p w14:paraId="33A6EC14" w14:textId="77777777" w:rsidR="00C26E17" w:rsidRPr="00C360E4" w:rsidRDefault="00C26E17" w:rsidP="00C26E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
        <w:rPr>
          <w:rFonts w:ascii="Lucida Console" w:eastAsia="Times New Roman" w:hAnsi="Lucida Console" w:cs="Courier New"/>
          <w:color w:val="000000"/>
          <w:sz w:val="24"/>
          <w:szCs w:val="24"/>
          <w:bdr w:val="none" w:sz="0" w:space="0" w:color="auto" w:frame="1"/>
          <w:lang w:val="en-US" w:eastAsia="en-US"/>
        </w:rPr>
      </w:pPr>
      <w:r w:rsidRPr="00C360E4">
        <w:rPr>
          <w:rFonts w:ascii="Lucida Console" w:eastAsia="Times New Roman" w:hAnsi="Lucida Console" w:cs="Courier New"/>
          <w:color w:val="000000"/>
          <w:sz w:val="24"/>
          <w:szCs w:val="24"/>
          <w:bdr w:val="none" w:sz="0" w:space="0" w:color="auto" w:frame="1"/>
          <w:lang w:val="en-US" w:eastAsia="en-US"/>
        </w:rPr>
        <w:t xml:space="preserve">weights: </w:t>
      </w:r>
      <w:proofErr w:type="spellStart"/>
      <w:r w:rsidRPr="00C360E4">
        <w:rPr>
          <w:rFonts w:ascii="Lucida Console" w:eastAsia="Times New Roman" w:hAnsi="Lucida Console" w:cs="Courier New"/>
          <w:color w:val="000000"/>
          <w:sz w:val="24"/>
          <w:szCs w:val="24"/>
          <w:bdr w:val="none" w:sz="0" w:space="0" w:color="auto" w:frame="1"/>
          <w:lang w:val="en-US" w:eastAsia="en-US"/>
        </w:rPr>
        <w:t>listw</w:t>
      </w:r>
      <w:proofErr w:type="spellEnd"/>
      <w:r w:rsidRPr="00C360E4">
        <w:rPr>
          <w:rFonts w:ascii="Lucida Console" w:eastAsia="Times New Roman" w:hAnsi="Lucida Console" w:cs="Courier New"/>
          <w:color w:val="000000"/>
          <w:sz w:val="24"/>
          <w:szCs w:val="24"/>
          <w:bdr w:val="none" w:sz="0" w:space="0" w:color="auto" w:frame="1"/>
          <w:lang w:val="en-US" w:eastAsia="en-US"/>
        </w:rPr>
        <w:t xml:space="preserve">    </w:t>
      </w:r>
    </w:p>
    <w:p w14:paraId="25BB7F3A" w14:textId="77777777" w:rsidR="00C26E17" w:rsidRPr="00C360E4" w:rsidRDefault="00C26E17" w:rsidP="00C26E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
        <w:rPr>
          <w:rFonts w:ascii="Lucida Console" w:eastAsia="Times New Roman" w:hAnsi="Lucida Console" w:cs="Courier New"/>
          <w:color w:val="000000"/>
          <w:sz w:val="24"/>
          <w:szCs w:val="24"/>
          <w:bdr w:val="none" w:sz="0" w:space="0" w:color="auto" w:frame="1"/>
          <w:lang w:val="en-US" w:eastAsia="en-US"/>
        </w:rPr>
      </w:pPr>
    </w:p>
    <w:p w14:paraId="250CA43F" w14:textId="77777777" w:rsidR="00C26E17" w:rsidRPr="00C360E4" w:rsidRDefault="00C26E17" w:rsidP="00C26E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
        <w:rPr>
          <w:rFonts w:ascii="Lucida Console" w:eastAsia="Times New Roman" w:hAnsi="Lucida Console" w:cs="Courier New"/>
          <w:color w:val="000000"/>
          <w:sz w:val="24"/>
          <w:szCs w:val="24"/>
          <w:bdr w:val="none" w:sz="0" w:space="0" w:color="auto" w:frame="1"/>
          <w:lang w:val="en-US" w:eastAsia="en-US"/>
        </w:rPr>
      </w:pPr>
      <w:r w:rsidRPr="00C360E4">
        <w:rPr>
          <w:rFonts w:ascii="Lucida Console" w:eastAsia="Times New Roman" w:hAnsi="Lucida Console" w:cs="Courier New"/>
          <w:color w:val="000000"/>
          <w:sz w:val="24"/>
          <w:szCs w:val="24"/>
          <w:bdr w:val="none" w:sz="0" w:space="0" w:color="auto" w:frame="1"/>
          <w:lang w:val="en-US" w:eastAsia="en-US"/>
        </w:rPr>
        <w:t>Moran I statistic standard deviate = -1.4042,</w:t>
      </w:r>
    </w:p>
    <w:p w14:paraId="7105C5FF" w14:textId="77777777" w:rsidR="00C26E17" w:rsidRPr="00C360E4" w:rsidRDefault="00C26E17" w:rsidP="00C26E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
        <w:rPr>
          <w:rFonts w:ascii="Lucida Console" w:eastAsia="Times New Roman" w:hAnsi="Lucida Console" w:cs="Courier New"/>
          <w:color w:val="000000"/>
          <w:sz w:val="24"/>
          <w:szCs w:val="24"/>
          <w:bdr w:val="none" w:sz="0" w:space="0" w:color="auto" w:frame="1"/>
          <w:lang w:val="en-US" w:eastAsia="en-US"/>
        </w:rPr>
      </w:pPr>
      <w:r w:rsidRPr="00C360E4">
        <w:rPr>
          <w:rFonts w:ascii="Lucida Console" w:eastAsia="Times New Roman" w:hAnsi="Lucida Console" w:cs="Courier New"/>
          <w:color w:val="000000"/>
          <w:sz w:val="24"/>
          <w:szCs w:val="24"/>
          <w:bdr w:val="none" w:sz="0" w:space="0" w:color="auto" w:frame="1"/>
          <w:lang w:val="en-US" w:eastAsia="en-US"/>
        </w:rPr>
        <w:t>p-value = 0.9199</w:t>
      </w:r>
    </w:p>
    <w:p w14:paraId="0589C1EC" w14:textId="77777777" w:rsidR="00C26E17" w:rsidRPr="00C360E4" w:rsidRDefault="00C26E17" w:rsidP="00C26E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
        <w:rPr>
          <w:rFonts w:ascii="Lucida Console" w:eastAsia="Times New Roman" w:hAnsi="Lucida Console" w:cs="Courier New"/>
          <w:color w:val="000000"/>
          <w:sz w:val="24"/>
          <w:szCs w:val="24"/>
          <w:bdr w:val="none" w:sz="0" w:space="0" w:color="auto" w:frame="1"/>
          <w:lang w:val="en-US" w:eastAsia="en-US"/>
        </w:rPr>
      </w:pPr>
      <w:r w:rsidRPr="00C360E4">
        <w:rPr>
          <w:rFonts w:ascii="Lucida Console" w:eastAsia="Times New Roman" w:hAnsi="Lucida Console" w:cs="Courier New"/>
          <w:color w:val="000000"/>
          <w:sz w:val="24"/>
          <w:szCs w:val="24"/>
          <w:bdr w:val="none" w:sz="0" w:space="0" w:color="auto" w:frame="1"/>
          <w:lang w:val="en-US" w:eastAsia="en-US"/>
        </w:rPr>
        <w:t>alternative hypothesis: greater</w:t>
      </w:r>
    </w:p>
    <w:p w14:paraId="10E13EFF" w14:textId="77777777" w:rsidR="00C26E17" w:rsidRPr="00C360E4" w:rsidRDefault="00C26E17" w:rsidP="00C26E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
        <w:rPr>
          <w:rFonts w:ascii="Lucida Console" w:eastAsia="Times New Roman" w:hAnsi="Lucida Console" w:cs="Courier New"/>
          <w:color w:val="000000"/>
          <w:sz w:val="24"/>
          <w:szCs w:val="24"/>
          <w:bdr w:val="none" w:sz="0" w:space="0" w:color="auto" w:frame="1"/>
          <w:lang w:val="en-US" w:eastAsia="en-US"/>
        </w:rPr>
      </w:pPr>
      <w:r w:rsidRPr="00C360E4">
        <w:rPr>
          <w:rFonts w:ascii="Lucida Console" w:eastAsia="Times New Roman" w:hAnsi="Lucida Console" w:cs="Courier New"/>
          <w:color w:val="000000"/>
          <w:sz w:val="24"/>
          <w:szCs w:val="24"/>
          <w:bdr w:val="none" w:sz="0" w:space="0" w:color="auto" w:frame="1"/>
          <w:lang w:val="en-US" w:eastAsia="en-US"/>
        </w:rPr>
        <w:t>sample estimates:</w:t>
      </w:r>
    </w:p>
    <w:p w14:paraId="2C3A8252" w14:textId="77777777" w:rsidR="00C26E17" w:rsidRPr="00C360E4" w:rsidRDefault="00C26E17" w:rsidP="00C26E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
        <w:rPr>
          <w:rFonts w:ascii="Lucida Console" w:eastAsia="Times New Roman" w:hAnsi="Lucida Console" w:cs="Courier New"/>
          <w:color w:val="000000"/>
          <w:sz w:val="24"/>
          <w:szCs w:val="24"/>
          <w:bdr w:val="none" w:sz="0" w:space="0" w:color="auto" w:frame="1"/>
          <w:lang w:val="en-US" w:eastAsia="en-US"/>
        </w:rPr>
      </w:pPr>
      <w:r w:rsidRPr="00C360E4">
        <w:rPr>
          <w:rFonts w:ascii="Lucida Console" w:eastAsia="Times New Roman" w:hAnsi="Lucida Console" w:cs="Courier New"/>
          <w:color w:val="000000"/>
          <w:sz w:val="24"/>
          <w:szCs w:val="24"/>
          <w:bdr w:val="none" w:sz="0" w:space="0" w:color="auto" w:frame="1"/>
          <w:lang w:val="en-US" w:eastAsia="en-US"/>
        </w:rPr>
        <w:t xml:space="preserve">Moran I statistic       Expectation          Variance </w:t>
      </w:r>
    </w:p>
    <w:p w14:paraId="5BA65AC8" w14:textId="77777777" w:rsidR="00C26E17" w:rsidRPr="00C360E4" w:rsidRDefault="00C26E17" w:rsidP="00C26E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
        <w:rPr>
          <w:rFonts w:ascii="Lucida Console" w:eastAsia="Times New Roman" w:hAnsi="Lucida Console" w:cs="Courier New"/>
          <w:color w:val="000000"/>
          <w:sz w:val="24"/>
          <w:szCs w:val="24"/>
          <w:lang w:val="en-US" w:eastAsia="en-US"/>
        </w:rPr>
      </w:pPr>
      <w:r w:rsidRPr="00C360E4">
        <w:rPr>
          <w:rFonts w:ascii="Lucida Console" w:eastAsia="Times New Roman" w:hAnsi="Lucida Console" w:cs="Courier New"/>
          <w:color w:val="000000"/>
          <w:sz w:val="24"/>
          <w:szCs w:val="24"/>
          <w:bdr w:val="none" w:sz="0" w:space="0" w:color="auto" w:frame="1"/>
          <w:lang w:val="en-US" w:eastAsia="en-US"/>
        </w:rPr>
        <w:t xml:space="preserve">     -0.137107515      -0.019230769       0.007047136</w:t>
      </w:r>
    </w:p>
    <w:p w14:paraId="723B3466" w14:textId="77777777" w:rsidR="00C26E17" w:rsidRDefault="00C26E17" w:rsidP="00C360E4">
      <w:pPr>
        <w:spacing w:before="240" w:after="240"/>
        <w:rPr>
          <w:rFonts w:ascii="Times New Roman" w:hAnsi="Times New Roman" w:cs="Times New Roman"/>
          <w:sz w:val="24"/>
          <w:szCs w:val="24"/>
        </w:rPr>
      </w:pPr>
    </w:p>
    <w:p w14:paraId="73E88F4C" w14:textId="77777777" w:rsidR="00C26E17" w:rsidRPr="00C360E4" w:rsidRDefault="00C26E17" w:rsidP="00C360E4">
      <w:pPr>
        <w:spacing w:before="240" w:after="240"/>
        <w:rPr>
          <w:rFonts w:ascii="Times New Roman" w:hAnsi="Times New Roman" w:cs="Times New Roman"/>
          <w:sz w:val="24"/>
          <w:szCs w:val="24"/>
        </w:rPr>
      </w:pPr>
    </w:p>
    <w:p w14:paraId="7A43AA74" w14:textId="5709C060" w:rsidR="00F24034" w:rsidRPr="00C360E4" w:rsidRDefault="00C36E25" w:rsidP="00C360E4">
      <w:pPr>
        <w:rPr>
          <w:sz w:val="24"/>
          <w:szCs w:val="24"/>
          <w:lang w:val="en-US"/>
        </w:rPr>
      </w:pPr>
      <w:r w:rsidRPr="00C360E4">
        <w:rPr>
          <w:sz w:val="24"/>
          <w:szCs w:val="24"/>
        </w:rPr>
        <w:t>Table 2a-</w:t>
      </w:r>
      <w:r w:rsidR="00C26E17">
        <w:rPr>
          <w:sz w:val="24"/>
          <w:szCs w:val="24"/>
        </w:rPr>
        <w:t>i</w:t>
      </w:r>
      <w:r w:rsidRPr="00C360E4">
        <w:rPr>
          <w:sz w:val="24"/>
          <w:szCs w:val="24"/>
        </w:rPr>
        <w:t xml:space="preserve">. </w:t>
      </w:r>
      <w:r w:rsidR="004840F4" w:rsidRPr="00C360E4">
        <w:rPr>
          <w:sz w:val="24"/>
          <w:szCs w:val="24"/>
        </w:rPr>
        <w:t xml:space="preserve">2a-f </w:t>
      </w:r>
      <w:proofErr w:type="gramStart"/>
      <w:r w:rsidR="004840F4" w:rsidRPr="00C360E4">
        <w:rPr>
          <w:sz w:val="24"/>
          <w:szCs w:val="24"/>
        </w:rPr>
        <w:t>show</w:t>
      </w:r>
      <w:proofErr w:type="gramEnd"/>
      <w:r w:rsidR="004840F4" w:rsidRPr="00C360E4">
        <w:rPr>
          <w:sz w:val="24"/>
          <w:szCs w:val="24"/>
        </w:rPr>
        <w:t xml:space="preserve"> the process of the spatial lag model first </w:t>
      </w:r>
      <w:r w:rsidR="00ED0278" w:rsidRPr="00C360E4">
        <w:rPr>
          <w:sz w:val="24"/>
          <w:szCs w:val="24"/>
        </w:rPr>
        <w:t>built</w:t>
      </w:r>
      <w:r w:rsidR="004840F4" w:rsidRPr="00C360E4">
        <w:rPr>
          <w:sz w:val="24"/>
          <w:szCs w:val="24"/>
        </w:rPr>
        <w:t xml:space="preserve"> with important predictors from OLS. </w:t>
      </w:r>
      <w:r w:rsidR="006D0AAB" w:rsidRPr="00C360E4">
        <w:rPr>
          <w:sz w:val="24"/>
          <w:szCs w:val="24"/>
        </w:rPr>
        <w:t xml:space="preserve">LR drop-one selection subsequently removed </w:t>
      </w:r>
      <w:proofErr w:type="spellStart"/>
      <w:r w:rsidR="006D0AAB" w:rsidRPr="00C360E4">
        <w:rPr>
          <w:sz w:val="24"/>
          <w:szCs w:val="24"/>
        </w:rPr>
        <w:t>Unemployment</w:t>
      </w:r>
      <w:r w:rsidR="00511384" w:rsidRPr="00C360E4">
        <w:rPr>
          <w:sz w:val="24"/>
          <w:szCs w:val="24"/>
        </w:rPr>
        <w:t>Rate</w:t>
      </w:r>
      <w:proofErr w:type="spellEnd"/>
      <w:r w:rsidR="00511384" w:rsidRPr="00C360E4">
        <w:rPr>
          <w:sz w:val="24"/>
          <w:szCs w:val="24"/>
        </w:rPr>
        <w:t xml:space="preserve"> and Hospital</w:t>
      </w:r>
      <w:r w:rsidR="007A6EA7" w:rsidRPr="00C360E4">
        <w:rPr>
          <w:sz w:val="24"/>
          <w:szCs w:val="24"/>
        </w:rPr>
        <w:t xml:space="preserve">BedPer100k with </w:t>
      </w:r>
      <w:r w:rsidR="00F16579" w:rsidRPr="00C360E4">
        <w:rPr>
          <w:sz w:val="24"/>
          <w:szCs w:val="24"/>
        </w:rPr>
        <w:t xml:space="preserve">α &lt; </w:t>
      </w:r>
      <w:r w:rsidR="007A6EA7" w:rsidRPr="00C360E4">
        <w:rPr>
          <w:sz w:val="24"/>
          <w:szCs w:val="24"/>
        </w:rPr>
        <w:t xml:space="preserve">0.05 though </w:t>
      </w:r>
      <w:r w:rsidR="0061385B" w:rsidRPr="00C360E4">
        <w:rPr>
          <w:sz w:val="24"/>
          <w:szCs w:val="24"/>
        </w:rPr>
        <w:t xml:space="preserve">the model with HospitalBedPer100k performed better in </w:t>
      </w:r>
      <w:r w:rsidR="0061385B" w:rsidRPr="00C360E4">
        <w:rPr>
          <w:sz w:val="24"/>
          <w:szCs w:val="24"/>
          <w:lang w:val="en-US"/>
        </w:rPr>
        <w:t>R² and AIC shown in table g.</w:t>
      </w:r>
      <w:r w:rsidR="00AA7609">
        <w:rPr>
          <w:sz w:val="24"/>
          <w:szCs w:val="24"/>
          <w:lang w:val="en-US"/>
        </w:rPr>
        <w:t xml:space="preserve"> alongside pooled spatial lag, random effects spatial lag, and ‘within’ spatial error models.</w:t>
      </w:r>
      <w:r w:rsidR="00A05C34" w:rsidRPr="00C360E4">
        <w:rPr>
          <w:sz w:val="24"/>
          <w:szCs w:val="24"/>
          <w:lang w:val="en-US"/>
        </w:rPr>
        <w:t xml:space="preserve"> Table</w:t>
      </w:r>
      <w:r w:rsidR="00F103BC" w:rsidRPr="00C360E4">
        <w:rPr>
          <w:sz w:val="24"/>
          <w:szCs w:val="24"/>
          <w:lang w:val="en-US"/>
        </w:rPr>
        <w:t xml:space="preserve"> h Shows the OLS models</w:t>
      </w:r>
      <w:r w:rsidR="00D82099" w:rsidRPr="00C360E4">
        <w:rPr>
          <w:sz w:val="24"/>
          <w:szCs w:val="24"/>
          <w:lang w:val="en-US"/>
        </w:rPr>
        <w:t xml:space="preserve"> for</w:t>
      </w:r>
      <w:r w:rsidR="00F103BC" w:rsidRPr="00C360E4">
        <w:rPr>
          <w:sz w:val="24"/>
          <w:szCs w:val="24"/>
          <w:lang w:val="en-US"/>
        </w:rPr>
        <w:t xml:space="preserve"> </w:t>
      </w:r>
      <w:r w:rsidR="00D82099" w:rsidRPr="00C360E4">
        <w:rPr>
          <w:sz w:val="24"/>
          <w:szCs w:val="24"/>
        </w:rPr>
        <w:t>log-transformed predictors with significant skewness &gt; 1 and necessary variable removal for VIF &gt; 5. The second part of t</w:t>
      </w:r>
      <w:r w:rsidR="00C84D66">
        <w:rPr>
          <w:sz w:val="24"/>
          <w:szCs w:val="24"/>
        </w:rPr>
        <w:t xml:space="preserve">able h </w:t>
      </w:r>
      <w:r w:rsidR="00D82099" w:rsidRPr="00C360E4">
        <w:rPr>
          <w:sz w:val="24"/>
          <w:szCs w:val="24"/>
        </w:rPr>
        <w:t>under "Original Permutation Importance" represents all models ran for the original 8 predictors chosen by permutation importance prior to considering skewness and VIF</w:t>
      </w:r>
      <w:r w:rsidR="007F547E">
        <w:rPr>
          <w:sz w:val="24"/>
          <w:szCs w:val="24"/>
        </w:rPr>
        <w:t xml:space="preserve">, some of which scored highly in multiple model diagnostics but violated assumptions of homoscedasticity and normality for </w:t>
      </w:r>
      <w:r w:rsidR="00B60834">
        <w:rPr>
          <w:sz w:val="24"/>
          <w:szCs w:val="24"/>
        </w:rPr>
        <w:t>linear models and generalized poorly for ensemble models</w:t>
      </w:r>
      <w:r w:rsidR="00D82099" w:rsidRPr="00C360E4">
        <w:rPr>
          <w:sz w:val="24"/>
          <w:szCs w:val="24"/>
        </w:rPr>
        <w:t>.</w:t>
      </w:r>
      <w:r w:rsidR="00B60834">
        <w:rPr>
          <w:sz w:val="24"/>
          <w:szCs w:val="24"/>
        </w:rPr>
        <w:t xml:space="preserve"> Table </w:t>
      </w:r>
      <w:proofErr w:type="spellStart"/>
      <w:r w:rsidR="00B60834">
        <w:rPr>
          <w:sz w:val="24"/>
          <w:szCs w:val="24"/>
        </w:rPr>
        <w:t>i</w:t>
      </w:r>
      <w:proofErr w:type="spellEnd"/>
      <w:r w:rsidR="00B60834">
        <w:rPr>
          <w:sz w:val="24"/>
          <w:szCs w:val="24"/>
        </w:rPr>
        <w:t xml:space="preserve"> shows </w:t>
      </w:r>
      <w:r w:rsidR="00B60834" w:rsidRPr="00C360E4">
        <w:rPr>
          <w:sz w:val="24"/>
          <w:szCs w:val="24"/>
          <w:lang w:val="en-US"/>
        </w:rPr>
        <w:t>OLS residuals have significant spatial autocorrelation without accounting for spatial lag.</w:t>
      </w:r>
      <w:r w:rsidR="00B60834">
        <w:rPr>
          <w:sz w:val="24"/>
          <w:szCs w:val="24"/>
          <w:lang w:val="en-US"/>
        </w:rPr>
        <w:t xml:space="preserve"> Table j</w:t>
      </w:r>
      <w:r w:rsidR="00A85E8E">
        <w:rPr>
          <w:sz w:val="24"/>
          <w:szCs w:val="24"/>
          <w:lang w:val="en-US"/>
        </w:rPr>
        <w:t xml:space="preserve"> shows that</w:t>
      </w:r>
      <w:r w:rsidR="00B60834" w:rsidRPr="00C360E4">
        <w:rPr>
          <w:sz w:val="24"/>
          <w:szCs w:val="24"/>
          <w:lang w:val="en-US"/>
        </w:rPr>
        <w:t xml:space="preserve"> Moran’s I on country</w:t>
      </w:r>
      <w:r w:rsidR="00B60834" w:rsidRPr="00C360E4">
        <w:rPr>
          <w:rFonts w:ascii="Cambria Math" w:hAnsi="Cambria Math" w:cs="Cambria Math"/>
          <w:sz w:val="24"/>
          <w:szCs w:val="24"/>
          <w:lang w:val="en-US"/>
        </w:rPr>
        <w:t>‐</w:t>
      </w:r>
      <w:r w:rsidR="00B60834" w:rsidRPr="00C360E4">
        <w:rPr>
          <w:sz w:val="24"/>
          <w:szCs w:val="24"/>
          <w:lang w:val="en-US"/>
        </w:rPr>
        <w:t xml:space="preserve">mean residuals </w:t>
      </w:r>
      <w:r w:rsidR="00A85E8E">
        <w:rPr>
          <w:sz w:val="24"/>
          <w:szCs w:val="24"/>
          <w:lang w:val="en-US"/>
        </w:rPr>
        <w:t xml:space="preserve">are </w:t>
      </w:r>
      <w:r w:rsidR="00B60834" w:rsidRPr="00C360E4">
        <w:rPr>
          <w:sz w:val="24"/>
          <w:szCs w:val="24"/>
          <w:lang w:val="en-US"/>
        </w:rPr>
        <w:t>insignificant after</w:t>
      </w:r>
      <w:r w:rsidR="00A85E8E">
        <w:rPr>
          <w:sz w:val="24"/>
          <w:szCs w:val="24"/>
          <w:lang w:val="en-US"/>
        </w:rPr>
        <w:t xml:space="preserve"> adding a</w:t>
      </w:r>
      <w:r w:rsidR="00B60834" w:rsidRPr="00C360E4">
        <w:rPr>
          <w:sz w:val="24"/>
          <w:szCs w:val="24"/>
          <w:lang w:val="en-US"/>
        </w:rPr>
        <w:t xml:space="preserve"> spatial lag term</w:t>
      </w:r>
      <w:r w:rsidR="00A85E8E">
        <w:rPr>
          <w:sz w:val="24"/>
          <w:szCs w:val="24"/>
          <w:lang w:val="en-US"/>
        </w:rPr>
        <w:t xml:space="preserve">. </w:t>
      </w:r>
    </w:p>
    <w:p w14:paraId="100641C9" w14:textId="46F3685F" w:rsidR="00872E9B" w:rsidRPr="00C360E4" w:rsidRDefault="00872E9B" w:rsidP="00C360E4">
      <w:pPr>
        <w:rPr>
          <w:b/>
          <w:bCs/>
          <w:sz w:val="24"/>
          <w:szCs w:val="24"/>
          <w:lang w:val="en-US"/>
        </w:rPr>
      </w:pPr>
    </w:p>
    <w:p w14:paraId="5D6756FE" w14:textId="4B74D40F" w:rsidR="00872E9B" w:rsidRPr="00C360E4" w:rsidRDefault="008C671B" w:rsidP="00C360E4">
      <w:pPr>
        <w:rPr>
          <w:b/>
          <w:bCs/>
          <w:sz w:val="24"/>
          <w:szCs w:val="24"/>
          <w:lang w:val="en-US"/>
        </w:rPr>
      </w:pPr>
      <w:r>
        <w:rPr>
          <w:noProof/>
          <w14:ligatures w14:val="standardContextual"/>
        </w:rPr>
        <w:drawing>
          <wp:inline distT="0" distB="0" distL="0" distR="0" wp14:anchorId="5BF82AB3" wp14:editId="3F4972FA">
            <wp:extent cx="5943600" cy="3699510"/>
            <wp:effectExtent l="0" t="0" r="0" b="0"/>
            <wp:docPr id="84819868" name="Picture 1" descr="A map of europe with a plot of resul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9868" name="Picture 1" descr="A map of europe with a plot of results&#10;&#10;AI-generated content may be incorrect."/>
                    <pic:cNvPicPr/>
                  </pic:nvPicPr>
                  <pic:blipFill>
                    <a:blip r:embed="rId16"/>
                    <a:stretch>
                      <a:fillRect/>
                    </a:stretch>
                  </pic:blipFill>
                  <pic:spPr>
                    <a:xfrm>
                      <a:off x="0" y="0"/>
                      <a:ext cx="5943600" cy="3699510"/>
                    </a:xfrm>
                    <a:prstGeom prst="rect">
                      <a:avLst/>
                    </a:prstGeom>
                  </pic:spPr>
                </pic:pic>
              </a:graphicData>
            </a:graphic>
          </wp:inline>
        </w:drawing>
      </w:r>
    </w:p>
    <w:p w14:paraId="65DAE49C" w14:textId="77777777" w:rsidR="000614DF" w:rsidRPr="00C360E4" w:rsidRDefault="000614DF" w:rsidP="00C360E4">
      <w:pPr>
        <w:rPr>
          <w:b/>
          <w:bCs/>
          <w:sz w:val="24"/>
          <w:szCs w:val="24"/>
          <w:lang w:val="en-US"/>
        </w:rPr>
      </w:pPr>
    </w:p>
    <w:p w14:paraId="41F958D2" w14:textId="5FB75EEC" w:rsidR="00C164F0" w:rsidRPr="00AC4AE4" w:rsidRDefault="00D513BF" w:rsidP="00F92A81">
      <w:pPr>
        <w:rPr>
          <w:sz w:val="24"/>
          <w:szCs w:val="24"/>
          <w:lang w:val="en-US"/>
        </w:rPr>
      </w:pPr>
      <w:r w:rsidRPr="00C360E4">
        <w:rPr>
          <w:sz w:val="24"/>
          <w:szCs w:val="24"/>
          <w:lang w:val="en-US"/>
        </w:rPr>
        <w:t xml:space="preserve">Figure </w:t>
      </w:r>
      <w:r w:rsidR="0027157A" w:rsidRPr="00C360E4">
        <w:rPr>
          <w:sz w:val="24"/>
          <w:szCs w:val="24"/>
          <w:lang w:val="en-US"/>
        </w:rPr>
        <w:t>2</w:t>
      </w:r>
      <w:proofErr w:type="gramStart"/>
      <w:r w:rsidR="0007460C" w:rsidRPr="00C360E4">
        <w:rPr>
          <w:sz w:val="24"/>
          <w:szCs w:val="24"/>
          <w:lang w:val="en-US"/>
        </w:rPr>
        <w:t>a,b</w:t>
      </w:r>
      <w:proofErr w:type="gramEnd"/>
      <w:r w:rsidR="0007460C" w:rsidRPr="00C360E4">
        <w:rPr>
          <w:sz w:val="24"/>
          <w:szCs w:val="24"/>
          <w:lang w:val="en-US"/>
        </w:rPr>
        <w:t>,c</w:t>
      </w:r>
      <w:r w:rsidR="00BC3BFA" w:rsidRPr="00C360E4">
        <w:rPr>
          <w:sz w:val="24"/>
          <w:szCs w:val="24"/>
          <w:lang w:val="en-US"/>
        </w:rPr>
        <w:t xml:space="preserve">. a. </w:t>
      </w:r>
      <w:r w:rsidRPr="00C360E4">
        <w:rPr>
          <w:sz w:val="24"/>
          <w:szCs w:val="24"/>
          <w:lang w:val="en-US"/>
        </w:rPr>
        <w:t xml:space="preserve">Map of residuals </w:t>
      </w:r>
      <w:r w:rsidR="008C671B">
        <w:rPr>
          <w:sz w:val="24"/>
          <w:szCs w:val="24"/>
          <w:lang w:val="en-US"/>
        </w:rPr>
        <w:t>averaged over all 36 years by</w:t>
      </w:r>
      <w:r w:rsidRPr="00C360E4">
        <w:rPr>
          <w:sz w:val="24"/>
          <w:szCs w:val="24"/>
          <w:lang w:val="en-US"/>
        </w:rPr>
        <w:t xml:space="preserve"> country</w:t>
      </w:r>
      <w:r w:rsidR="00872E9B" w:rsidRPr="00C360E4">
        <w:rPr>
          <w:sz w:val="24"/>
          <w:szCs w:val="24"/>
          <w:lang w:val="en-US"/>
        </w:rPr>
        <w:t xml:space="preserve">, </w:t>
      </w:r>
      <w:r w:rsidR="00B1317B" w:rsidRPr="00C360E4">
        <w:rPr>
          <w:sz w:val="24"/>
          <w:szCs w:val="24"/>
          <w:lang w:val="en-US"/>
        </w:rPr>
        <w:t>residuals vs. fitted values</w:t>
      </w:r>
      <w:r w:rsidR="008C671B">
        <w:rPr>
          <w:sz w:val="24"/>
          <w:szCs w:val="24"/>
          <w:lang w:val="en-US"/>
        </w:rPr>
        <w:t xml:space="preserve">. </w:t>
      </w:r>
      <w:r w:rsidR="00F77EB1" w:rsidRPr="00C360E4">
        <w:rPr>
          <w:sz w:val="24"/>
          <w:szCs w:val="24"/>
          <w:lang w:val="en-US"/>
        </w:rPr>
        <w:t>b.</w:t>
      </w:r>
      <w:r w:rsidR="00BC3BFA" w:rsidRPr="00C360E4">
        <w:rPr>
          <w:sz w:val="24"/>
          <w:szCs w:val="24"/>
          <w:lang w:val="en-US"/>
        </w:rPr>
        <w:t xml:space="preserve"> Residual vs. fitted plot </w:t>
      </w:r>
      <w:r w:rsidR="00F77EB1" w:rsidRPr="00C360E4">
        <w:rPr>
          <w:sz w:val="24"/>
          <w:szCs w:val="24"/>
          <w:lang w:val="en-US"/>
        </w:rPr>
        <w:t xml:space="preserve">meets the assumption of homoscedasticity </w:t>
      </w:r>
      <w:proofErr w:type="gramStart"/>
      <w:r w:rsidR="00F77EB1" w:rsidRPr="00C360E4">
        <w:rPr>
          <w:sz w:val="24"/>
          <w:szCs w:val="24"/>
          <w:lang w:val="en-US"/>
        </w:rPr>
        <w:t>with the exception of</w:t>
      </w:r>
      <w:proofErr w:type="gramEnd"/>
      <w:r w:rsidR="00F77EB1" w:rsidRPr="00C360E4">
        <w:rPr>
          <w:sz w:val="24"/>
          <w:szCs w:val="24"/>
          <w:lang w:val="en-US"/>
        </w:rPr>
        <w:t xml:space="preserve"> outliers. c. </w:t>
      </w:r>
      <w:r w:rsidR="00BC3BFA" w:rsidRPr="00C360E4">
        <w:rPr>
          <w:sz w:val="24"/>
          <w:szCs w:val="24"/>
          <w:lang w:val="en-US"/>
        </w:rPr>
        <w:t xml:space="preserve">QQ plot </w:t>
      </w:r>
      <w:r w:rsidR="00AE1E29" w:rsidRPr="00C360E4">
        <w:rPr>
          <w:sz w:val="24"/>
          <w:szCs w:val="24"/>
          <w:lang w:val="en-US"/>
        </w:rPr>
        <w:t xml:space="preserve">meets the assumption of normality </w:t>
      </w:r>
      <w:r w:rsidR="00AC4AE4">
        <w:rPr>
          <w:sz w:val="24"/>
          <w:szCs w:val="24"/>
          <w:lang w:val="en-US"/>
        </w:rPr>
        <w:t>apart from</w:t>
      </w:r>
      <w:r w:rsidR="00AE1E29" w:rsidRPr="00C360E4">
        <w:rPr>
          <w:sz w:val="24"/>
          <w:szCs w:val="24"/>
          <w:lang w:val="en-US"/>
        </w:rPr>
        <w:t xml:space="preserve"> tails.</w:t>
      </w:r>
    </w:p>
    <w:p w14:paraId="38727F29" w14:textId="70D7EEFB" w:rsidR="0080236D" w:rsidRPr="00C360E4" w:rsidRDefault="00C164F0" w:rsidP="00C360E4">
      <w:pPr>
        <w:pStyle w:val="Heading2"/>
        <w:rPr>
          <w:rFonts w:ascii="Times New Roman" w:hAnsi="Times New Roman" w:cs="Times New Roman"/>
          <w:b/>
          <w:sz w:val="24"/>
          <w:szCs w:val="24"/>
        </w:rPr>
      </w:pPr>
      <w:bookmarkStart w:id="4" w:name="_ckgj2kohjc02" w:colFirst="0" w:colLast="0"/>
      <w:bookmarkStart w:id="5" w:name="_1omdfqvw23l4" w:colFirst="0" w:colLast="0"/>
      <w:bookmarkEnd w:id="4"/>
      <w:bookmarkEnd w:id="5"/>
      <w:r w:rsidRPr="00C360E4">
        <w:rPr>
          <w:rFonts w:ascii="Times New Roman" w:hAnsi="Times New Roman" w:cs="Times New Roman"/>
          <w:b/>
          <w:sz w:val="24"/>
          <w:szCs w:val="24"/>
        </w:rPr>
        <w:lastRenderedPageBreak/>
        <w:t>Descriptive Statistics and Initial Findings</w:t>
      </w:r>
      <w:bookmarkStart w:id="6" w:name="_d9yeiz7nbfe7" w:colFirst="0" w:colLast="0"/>
      <w:bookmarkStart w:id="7" w:name="_qx2yl483ycdu" w:colFirst="0" w:colLast="0"/>
      <w:bookmarkStart w:id="8" w:name="_54cq1e18ra9o" w:colFirst="0" w:colLast="0"/>
      <w:bookmarkStart w:id="9" w:name="_3qrucmp6e5on" w:colFirst="0" w:colLast="0"/>
      <w:bookmarkStart w:id="10" w:name="_jostiq4eya4m" w:colFirst="0" w:colLast="0"/>
      <w:bookmarkStart w:id="11" w:name="_uox8v3yrsxjt" w:colFirst="0" w:colLast="0"/>
      <w:bookmarkStart w:id="12" w:name="_j9ch6l7qeyli" w:colFirst="0" w:colLast="0"/>
      <w:bookmarkStart w:id="13" w:name="_ccz6esrgu5ao" w:colFirst="0" w:colLast="0"/>
      <w:bookmarkStart w:id="14" w:name="_p2xagp43wi5c" w:colFirst="0" w:colLast="0"/>
      <w:bookmarkStart w:id="15" w:name="_ak8fqt5imvcz" w:colFirst="0" w:colLast="0"/>
      <w:bookmarkStart w:id="16" w:name="_p4gyoejx8co8" w:colFirst="0" w:colLast="0"/>
      <w:bookmarkStart w:id="17" w:name="_d0ebzrqy7n6t" w:colFirst="0" w:colLast="0"/>
      <w:bookmarkStart w:id="18" w:name="_13ycp4yfkkjv" w:colFirst="0" w:colLast="0"/>
      <w:bookmarkStart w:id="19" w:name="_afs0ysyk9ldo" w:colFirst="0" w:colLast="0"/>
      <w:bookmarkStart w:id="20" w:name="_s01fzfd7qxgt" w:colFirst="0" w:colLast="0"/>
      <w:bookmarkStart w:id="21" w:name="_7vo5j26znkod" w:colFirst="0" w:colLast="0"/>
      <w:bookmarkStart w:id="22" w:name="_7aau7i8wa5by" w:colFirst="0" w:colLast="0"/>
      <w:bookmarkStart w:id="23" w:name="_fhjoej8qw3l4" w:colFirst="0" w:colLast="0"/>
      <w:bookmarkStart w:id="24" w:name="_qu41xjp3qfi" w:colFirst="0" w:colLast="0"/>
      <w:bookmarkStart w:id="25" w:name="_nxbz3owuh6gk" w:colFirst="0" w:colLast="0"/>
      <w:bookmarkStart w:id="26" w:name="_x900lbtujkrx" w:colFirst="0" w:colLast="0"/>
      <w:bookmarkStart w:id="27" w:name="_37sgvzmfobiw" w:colFirst="0" w:colLast="0"/>
      <w:bookmarkStart w:id="28" w:name="_qjxv89td4bl" w:colFirst="0" w:colLast="0"/>
      <w:bookmarkStart w:id="29" w:name="_pynv4hm47w2j" w:colFirst="0" w:colLast="0"/>
      <w:bookmarkStart w:id="30" w:name="_xva1s0thov45" w:colFirst="0" w:colLast="0"/>
      <w:bookmarkStart w:id="31" w:name="_pndsfmhjwmho" w:colFirst="0" w:colLast="0"/>
      <w:bookmarkStart w:id="32" w:name="_rn8hpvmpx9na" w:colFirst="0" w:colLast="0"/>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p w14:paraId="52F187E4" w14:textId="5939071E" w:rsidR="008F21EE" w:rsidRPr="00C360E4" w:rsidRDefault="00AC4AE4" w:rsidP="00C360E4">
      <w:pPr>
        <w:rPr>
          <w:b/>
          <w:bCs/>
          <w:sz w:val="24"/>
          <w:szCs w:val="24"/>
          <w:lang w:val="en-US"/>
        </w:rPr>
      </w:pPr>
      <w:r>
        <w:rPr>
          <w:b/>
          <w:bCs/>
          <w:sz w:val="24"/>
          <w:szCs w:val="24"/>
          <w:lang w:val="en-US"/>
        </w:rPr>
        <w:t xml:space="preserve">Final </w:t>
      </w:r>
      <w:r w:rsidR="00EE11F3" w:rsidRPr="00C360E4">
        <w:rPr>
          <w:b/>
          <w:bCs/>
          <w:sz w:val="24"/>
          <w:szCs w:val="24"/>
          <w:lang w:val="en-US"/>
        </w:rPr>
        <w:t>Spatial-Lag Model Estimates</w:t>
      </w:r>
    </w:p>
    <w:p w14:paraId="2D9B671F" w14:textId="6B362129" w:rsidR="00741E1A" w:rsidRPr="00C360E4" w:rsidRDefault="00741E1A" w:rsidP="00C360E4">
      <w:pPr>
        <w:rPr>
          <w:sz w:val="24"/>
          <w:szCs w:val="24"/>
          <w:lang w:val="en-US"/>
        </w:rPr>
      </w:pPr>
      <w:r w:rsidRPr="00C360E4">
        <w:rPr>
          <w:sz w:val="24"/>
          <w:szCs w:val="24"/>
          <w:lang w:val="en-US"/>
        </w:rPr>
        <w:t>y=λ(I</w:t>
      </w:r>
      <w:r w:rsidR="00612983">
        <w:rPr>
          <w:sz w:val="24"/>
          <w:szCs w:val="24"/>
          <w:vertAlign w:val="subscript"/>
          <w:lang w:val="en-US"/>
        </w:rPr>
        <w:t>T</w:t>
      </w:r>
      <w:r w:rsidRPr="00C360E4">
        <w:rPr>
          <w:sz w:val="24"/>
          <w:szCs w:val="24"/>
          <w:lang w:val="en-US"/>
        </w:rPr>
        <w:t>​</w:t>
      </w:r>
      <w:r w:rsidRPr="00C360E4">
        <w:rPr>
          <w:rFonts w:ascii="Cambria Math" w:hAnsi="Cambria Math" w:cs="Cambria Math"/>
          <w:sz w:val="24"/>
          <w:szCs w:val="24"/>
          <w:lang w:val="en-US"/>
        </w:rPr>
        <w:t>⊗</w:t>
      </w:r>
      <w:proofErr w:type="gramStart"/>
      <w:r w:rsidRPr="00C360E4">
        <w:rPr>
          <w:sz w:val="24"/>
          <w:szCs w:val="24"/>
          <w:lang w:val="en-US"/>
        </w:rPr>
        <w:t>W)y</w:t>
      </w:r>
      <w:proofErr w:type="gramEnd"/>
      <w:r w:rsidRPr="00C360E4">
        <w:rPr>
          <w:sz w:val="24"/>
          <w:szCs w:val="24"/>
          <w:lang w:val="en-US"/>
        </w:rPr>
        <w:t xml:space="preserve"> + (</w:t>
      </w:r>
      <w:r w:rsidR="00612983" w:rsidRPr="00C360E4">
        <w:rPr>
          <w:sz w:val="24"/>
          <w:szCs w:val="24"/>
          <w:lang w:val="en-US"/>
        </w:rPr>
        <w:t>I</w:t>
      </w:r>
      <w:r w:rsidR="00612983">
        <w:rPr>
          <w:sz w:val="24"/>
          <w:szCs w:val="24"/>
          <w:vertAlign w:val="subscript"/>
          <w:lang w:val="en-US"/>
        </w:rPr>
        <w:t>T</w:t>
      </w:r>
      <w:r w:rsidR="00612983" w:rsidRPr="00C360E4">
        <w:rPr>
          <w:rFonts w:ascii="Cambria Math" w:hAnsi="Cambria Math" w:cs="Cambria Math"/>
          <w:sz w:val="24"/>
          <w:szCs w:val="24"/>
          <w:lang w:val="en-US"/>
        </w:rPr>
        <w:t xml:space="preserve"> </w:t>
      </w:r>
      <w:r w:rsidRPr="00C360E4">
        <w:rPr>
          <w:rFonts w:ascii="Cambria Math" w:hAnsi="Cambria Math" w:cs="Cambria Math"/>
          <w:sz w:val="24"/>
          <w:szCs w:val="24"/>
          <w:lang w:val="en-US"/>
        </w:rPr>
        <w:t>⊗</w:t>
      </w:r>
      <w:proofErr w:type="gramStart"/>
      <w:r w:rsidRPr="00C360E4">
        <w:rPr>
          <w:sz w:val="24"/>
          <w:szCs w:val="24"/>
          <w:lang w:val="en-US"/>
        </w:rPr>
        <w:t>X)β</w:t>
      </w:r>
      <w:proofErr w:type="gramEnd"/>
      <w:r w:rsidRPr="00C360E4">
        <w:rPr>
          <w:sz w:val="24"/>
          <w:szCs w:val="24"/>
          <w:lang w:val="en-US"/>
        </w:rPr>
        <w:t>+ (</w:t>
      </w:r>
      <w:r w:rsidR="00612983" w:rsidRPr="00C360E4">
        <w:rPr>
          <w:sz w:val="24"/>
          <w:szCs w:val="24"/>
          <w:lang w:val="en-US"/>
        </w:rPr>
        <w:t>I</w:t>
      </w:r>
      <w:r w:rsidR="00612983">
        <w:rPr>
          <w:sz w:val="24"/>
          <w:szCs w:val="24"/>
          <w:vertAlign w:val="subscript"/>
          <w:lang w:val="en-US"/>
        </w:rPr>
        <w:t>T</w:t>
      </w:r>
      <w:r w:rsidR="00612983" w:rsidRPr="00C360E4">
        <w:rPr>
          <w:rFonts w:ascii="Cambria Math" w:hAnsi="Cambria Math" w:cs="Cambria Math"/>
          <w:sz w:val="24"/>
          <w:szCs w:val="24"/>
          <w:lang w:val="en-US"/>
        </w:rPr>
        <w:t xml:space="preserve"> </w:t>
      </w:r>
      <w:r w:rsidRPr="00C360E4">
        <w:rPr>
          <w:rFonts w:ascii="Cambria Math" w:hAnsi="Cambria Math" w:cs="Cambria Math"/>
          <w:sz w:val="24"/>
          <w:szCs w:val="24"/>
          <w:lang w:val="en-US"/>
        </w:rPr>
        <w:t>⊗</w:t>
      </w:r>
      <w:r w:rsidR="00612983" w:rsidRPr="00612983">
        <w:rPr>
          <w:sz w:val="24"/>
          <w:szCs w:val="24"/>
          <w:lang w:val="en-US"/>
        </w:rPr>
        <w:t xml:space="preserve"> </w:t>
      </w:r>
      <w:proofErr w:type="gramStart"/>
      <w:r w:rsidR="00612983" w:rsidRPr="00C360E4">
        <w:rPr>
          <w:sz w:val="24"/>
          <w:szCs w:val="24"/>
          <w:lang w:val="en-US"/>
        </w:rPr>
        <w:t>I</w:t>
      </w:r>
      <w:r w:rsidR="00612983">
        <w:rPr>
          <w:sz w:val="24"/>
          <w:szCs w:val="24"/>
          <w:vertAlign w:val="subscript"/>
          <w:lang w:val="en-US"/>
        </w:rPr>
        <w:t>N</w:t>
      </w:r>
      <w:r w:rsidRPr="00C360E4">
        <w:rPr>
          <w:sz w:val="24"/>
          <w:szCs w:val="24"/>
          <w:lang w:val="en-US"/>
        </w:rPr>
        <w:t>)α</w:t>
      </w:r>
      <w:proofErr w:type="gramEnd"/>
      <w:r w:rsidRPr="00C360E4">
        <w:rPr>
          <w:sz w:val="24"/>
          <w:szCs w:val="24"/>
          <w:lang w:val="en-US"/>
        </w:rPr>
        <w:t xml:space="preserve"> + ε, </w:t>
      </w:r>
    </w:p>
    <w:p w14:paraId="3DCFD5F2" w14:textId="77777777" w:rsidR="00741E1A" w:rsidRPr="00C360E4" w:rsidRDefault="00741E1A" w:rsidP="00C360E4">
      <w:pPr>
        <w:rPr>
          <w:sz w:val="24"/>
          <w:szCs w:val="24"/>
          <w:lang w:val="en-US"/>
        </w:rPr>
      </w:pPr>
      <w:r w:rsidRPr="00C360E4">
        <w:rPr>
          <w:sz w:val="24"/>
          <w:szCs w:val="24"/>
          <w:lang w:val="en-US"/>
        </w:rPr>
        <w:t>where:</w:t>
      </w:r>
    </w:p>
    <w:p w14:paraId="694F7BE7" w14:textId="4CCD1BC0" w:rsidR="00741E1A" w:rsidRPr="00C360E4" w:rsidRDefault="00741E1A" w:rsidP="00C360E4">
      <w:pPr>
        <w:numPr>
          <w:ilvl w:val="0"/>
          <w:numId w:val="13"/>
        </w:numPr>
        <w:rPr>
          <w:sz w:val="24"/>
          <w:szCs w:val="24"/>
          <w:lang w:val="en-US"/>
        </w:rPr>
      </w:pPr>
      <w:r w:rsidRPr="00C360E4">
        <w:rPr>
          <w:sz w:val="24"/>
          <w:szCs w:val="24"/>
          <w:lang w:val="en-US"/>
        </w:rPr>
        <w:t xml:space="preserve">y is the </w:t>
      </w:r>
      <w:r w:rsidR="00D31FF2">
        <w:rPr>
          <w:sz w:val="24"/>
          <w:szCs w:val="24"/>
          <w:lang w:val="en-US"/>
        </w:rPr>
        <w:t>(</w:t>
      </w:r>
      <w:r w:rsidRPr="00C360E4">
        <w:rPr>
          <w:sz w:val="24"/>
          <w:szCs w:val="24"/>
          <w:lang w:val="en-US"/>
        </w:rPr>
        <w:t>NT</w:t>
      </w:r>
      <w:r w:rsidR="00D31FF2">
        <w:rPr>
          <w:sz w:val="24"/>
          <w:szCs w:val="24"/>
          <w:lang w:val="en-US"/>
        </w:rPr>
        <w:t>)</w:t>
      </w:r>
      <w:r w:rsidRPr="00C360E4">
        <w:rPr>
          <w:sz w:val="24"/>
          <w:szCs w:val="24"/>
          <w:lang w:val="en-US"/>
        </w:rPr>
        <w:t>×1</w:t>
      </w:r>
      <w:r w:rsidR="00D31FF2">
        <w:rPr>
          <w:sz w:val="24"/>
          <w:szCs w:val="24"/>
          <w:lang w:val="en-US"/>
        </w:rPr>
        <w:t xml:space="preserve"> </w:t>
      </w:r>
      <w:r w:rsidRPr="00C360E4">
        <w:rPr>
          <w:sz w:val="24"/>
          <w:szCs w:val="24"/>
          <w:lang w:val="en-US"/>
        </w:rPr>
        <w:t>stacked vector of IHD</w:t>
      </w:r>
      <w:r w:rsidRPr="00C360E4">
        <w:rPr>
          <w:rFonts w:ascii="Cambria Math" w:hAnsi="Cambria Math" w:cs="Cambria Math"/>
          <w:sz w:val="24"/>
          <w:szCs w:val="24"/>
          <w:lang w:val="en-US"/>
        </w:rPr>
        <w:t>‐</w:t>
      </w:r>
      <w:r w:rsidRPr="00C360E4">
        <w:rPr>
          <w:sz w:val="24"/>
          <w:szCs w:val="24"/>
          <w:lang w:val="en-US"/>
        </w:rPr>
        <w:t>mortality over N countries and T</w:t>
      </w:r>
      <w:r w:rsidR="00612983">
        <w:rPr>
          <w:sz w:val="24"/>
          <w:szCs w:val="24"/>
          <w:lang w:val="en-US"/>
        </w:rPr>
        <w:t xml:space="preserve"> </w:t>
      </w:r>
      <w:r w:rsidRPr="00C360E4">
        <w:rPr>
          <w:sz w:val="24"/>
          <w:szCs w:val="24"/>
          <w:lang w:val="en-US"/>
        </w:rPr>
        <w:t>years,</w:t>
      </w:r>
    </w:p>
    <w:p w14:paraId="295148B4" w14:textId="58675559" w:rsidR="00741E1A" w:rsidRPr="00C360E4" w:rsidRDefault="00741E1A" w:rsidP="00C360E4">
      <w:pPr>
        <w:numPr>
          <w:ilvl w:val="0"/>
          <w:numId w:val="13"/>
        </w:numPr>
        <w:rPr>
          <w:sz w:val="24"/>
          <w:szCs w:val="24"/>
          <w:lang w:val="en-US"/>
        </w:rPr>
      </w:pPr>
      <w:r w:rsidRPr="00C360E4">
        <w:rPr>
          <w:sz w:val="24"/>
          <w:szCs w:val="24"/>
          <w:lang w:val="en-US"/>
        </w:rPr>
        <w:t>W</w:t>
      </w:r>
      <w:r w:rsidR="00674880">
        <w:rPr>
          <w:sz w:val="24"/>
          <w:szCs w:val="24"/>
          <w:lang w:val="en-US"/>
        </w:rPr>
        <w:t xml:space="preserve"> </w:t>
      </w:r>
      <w:r w:rsidRPr="00C360E4">
        <w:rPr>
          <w:sz w:val="24"/>
          <w:szCs w:val="24"/>
          <w:lang w:val="en-US"/>
        </w:rPr>
        <w:t>is the N×N spatial</w:t>
      </w:r>
      <w:r w:rsidRPr="00C360E4">
        <w:rPr>
          <w:rFonts w:ascii="Cambria Math" w:hAnsi="Cambria Math" w:cs="Cambria Math"/>
          <w:sz w:val="24"/>
          <w:szCs w:val="24"/>
          <w:lang w:val="en-US"/>
        </w:rPr>
        <w:t>‐</w:t>
      </w:r>
      <w:r w:rsidRPr="00C360E4">
        <w:rPr>
          <w:sz w:val="24"/>
          <w:szCs w:val="24"/>
          <w:lang w:val="en-US"/>
        </w:rPr>
        <w:t>weights matrix</w:t>
      </w:r>
      <w:r w:rsidR="00674880">
        <w:rPr>
          <w:sz w:val="24"/>
          <w:szCs w:val="24"/>
          <w:lang w:val="en-US"/>
        </w:rPr>
        <w:t xml:space="preserve"> </w:t>
      </w:r>
      <w:r w:rsidR="00E85C54">
        <w:rPr>
          <w:sz w:val="24"/>
          <w:szCs w:val="24"/>
          <w:lang w:val="en-US"/>
        </w:rPr>
        <w:t xml:space="preserve">created with </w:t>
      </w:r>
      <w:proofErr w:type="spellStart"/>
      <w:r w:rsidR="00E85C54">
        <w:rPr>
          <w:sz w:val="24"/>
          <w:szCs w:val="24"/>
          <w:lang w:val="en-US"/>
        </w:rPr>
        <w:t>kNN</w:t>
      </w:r>
      <w:proofErr w:type="spellEnd"/>
      <w:r w:rsidRPr="00C360E4">
        <w:rPr>
          <w:sz w:val="24"/>
          <w:szCs w:val="24"/>
          <w:lang w:val="en-US"/>
        </w:rPr>
        <w:t>,</w:t>
      </w:r>
    </w:p>
    <w:p w14:paraId="2E5ED791" w14:textId="07F6921E" w:rsidR="00741E1A" w:rsidRPr="00C360E4" w:rsidRDefault="00E85C54" w:rsidP="00C360E4">
      <w:pPr>
        <w:numPr>
          <w:ilvl w:val="0"/>
          <w:numId w:val="13"/>
        </w:numPr>
        <w:rPr>
          <w:sz w:val="24"/>
          <w:szCs w:val="24"/>
          <w:lang w:val="en-US"/>
        </w:rPr>
      </w:pPr>
      <w:r>
        <w:rPr>
          <w:sz w:val="24"/>
          <w:szCs w:val="24"/>
          <w:lang w:val="en-US"/>
        </w:rPr>
        <w:t>(</w:t>
      </w:r>
      <w:r w:rsidRPr="00C360E4">
        <w:rPr>
          <w:sz w:val="24"/>
          <w:szCs w:val="24"/>
          <w:lang w:val="en-US"/>
        </w:rPr>
        <w:t>I</w:t>
      </w:r>
      <w:r>
        <w:rPr>
          <w:sz w:val="24"/>
          <w:szCs w:val="24"/>
          <w:vertAlign w:val="subscript"/>
          <w:lang w:val="en-US"/>
        </w:rPr>
        <w:t>T</w:t>
      </w:r>
      <w:r w:rsidRPr="00C360E4">
        <w:rPr>
          <w:sz w:val="24"/>
          <w:szCs w:val="24"/>
          <w:lang w:val="en-US"/>
        </w:rPr>
        <w:t>​</w:t>
      </w:r>
      <w:r w:rsidRPr="00C360E4">
        <w:rPr>
          <w:rFonts w:ascii="Cambria Math" w:hAnsi="Cambria Math" w:cs="Cambria Math"/>
          <w:sz w:val="24"/>
          <w:szCs w:val="24"/>
          <w:lang w:val="en-US"/>
        </w:rPr>
        <w:t>⊗</w:t>
      </w:r>
      <w:r w:rsidRPr="00C360E4">
        <w:rPr>
          <w:sz w:val="24"/>
          <w:szCs w:val="24"/>
          <w:lang w:val="en-US"/>
        </w:rPr>
        <w:t>W</w:t>
      </w:r>
      <w:r>
        <w:rPr>
          <w:sz w:val="24"/>
          <w:szCs w:val="24"/>
          <w:lang w:val="en-US"/>
        </w:rPr>
        <w:t>)</w:t>
      </w:r>
      <w:r w:rsidR="00741E1A" w:rsidRPr="00C360E4">
        <w:rPr>
          <w:sz w:val="24"/>
          <w:szCs w:val="24"/>
          <w:lang w:val="en-US"/>
        </w:rPr>
        <w:t xml:space="preserve"> replicates W </w:t>
      </w:r>
      <w:r w:rsidR="000337FC">
        <w:rPr>
          <w:sz w:val="24"/>
          <w:szCs w:val="24"/>
          <w:lang w:val="en-US"/>
        </w:rPr>
        <w:t xml:space="preserve">in a block matrix </w:t>
      </w:r>
      <w:r w:rsidR="00741E1A" w:rsidRPr="00C360E4">
        <w:rPr>
          <w:sz w:val="24"/>
          <w:szCs w:val="24"/>
          <w:lang w:val="en-US"/>
        </w:rPr>
        <w:t xml:space="preserve">for each </w:t>
      </w:r>
      <w:r w:rsidR="00401B41">
        <w:rPr>
          <w:sz w:val="24"/>
          <w:szCs w:val="24"/>
          <w:lang w:val="en-US"/>
        </w:rPr>
        <w:t>year</w:t>
      </w:r>
      <w:r w:rsidR="00741E1A" w:rsidRPr="00C360E4">
        <w:rPr>
          <w:sz w:val="24"/>
          <w:szCs w:val="24"/>
          <w:lang w:val="en-US"/>
        </w:rPr>
        <w:t>,</w:t>
      </w:r>
    </w:p>
    <w:p w14:paraId="078095AB" w14:textId="5138958A" w:rsidR="00741E1A" w:rsidRPr="00C360E4" w:rsidRDefault="00741E1A" w:rsidP="00C360E4">
      <w:pPr>
        <w:numPr>
          <w:ilvl w:val="0"/>
          <w:numId w:val="13"/>
        </w:numPr>
        <w:rPr>
          <w:sz w:val="24"/>
          <w:szCs w:val="24"/>
          <w:lang w:val="en-US"/>
        </w:rPr>
      </w:pPr>
      <w:r w:rsidRPr="00C360E4">
        <w:rPr>
          <w:sz w:val="24"/>
          <w:szCs w:val="24"/>
          <w:lang w:val="en-US"/>
        </w:rPr>
        <w:t xml:space="preserve">X is the N×5 matrix of </w:t>
      </w:r>
      <w:r w:rsidR="00DD2B9C">
        <w:rPr>
          <w:sz w:val="24"/>
          <w:szCs w:val="24"/>
          <w:lang w:val="en-US"/>
        </w:rPr>
        <w:t xml:space="preserve">selected </w:t>
      </w:r>
      <w:r w:rsidRPr="00C360E4">
        <w:rPr>
          <w:sz w:val="24"/>
          <w:szCs w:val="24"/>
          <w:lang w:val="en-US"/>
        </w:rPr>
        <w:t>covariates</w:t>
      </w:r>
      <w:r w:rsidR="00E85C54">
        <w:rPr>
          <w:sz w:val="24"/>
          <w:szCs w:val="24"/>
          <w:lang w:val="en-US"/>
        </w:rPr>
        <w:t xml:space="preserve">: </w:t>
      </w:r>
      <w:r w:rsidRPr="00C360E4">
        <w:rPr>
          <w:sz w:val="24"/>
          <w:szCs w:val="24"/>
          <w:lang w:val="en-US"/>
        </w:rPr>
        <w:t>time, GDP, FV, 65+, Phys</w:t>
      </w:r>
    </w:p>
    <w:p w14:paraId="6AFA793D" w14:textId="458D0D27" w:rsidR="00741E1A" w:rsidRPr="00C360E4" w:rsidRDefault="00741E1A" w:rsidP="00D72C54">
      <w:pPr>
        <w:numPr>
          <w:ilvl w:val="1"/>
          <w:numId w:val="13"/>
        </w:numPr>
        <w:rPr>
          <w:sz w:val="24"/>
          <w:szCs w:val="24"/>
          <w:lang w:val="en-US"/>
        </w:rPr>
      </w:pPr>
      <w:r w:rsidRPr="00C360E4">
        <w:rPr>
          <w:sz w:val="24"/>
          <w:szCs w:val="24"/>
          <w:lang w:val="en-US"/>
        </w:rPr>
        <w:t>β is the 5×1 vector of their slopes</w:t>
      </w:r>
    </w:p>
    <w:p w14:paraId="260A1B3D" w14:textId="2A342B09" w:rsidR="00741E1A" w:rsidRPr="00C360E4" w:rsidRDefault="00741E1A" w:rsidP="00C360E4">
      <w:pPr>
        <w:numPr>
          <w:ilvl w:val="0"/>
          <w:numId w:val="13"/>
        </w:numPr>
        <w:rPr>
          <w:sz w:val="24"/>
          <w:szCs w:val="24"/>
          <w:lang w:val="en-US"/>
        </w:rPr>
      </w:pPr>
      <w:r w:rsidRPr="00C360E4">
        <w:rPr>
          <w:sz w:val="24"/>
          <w:szCs w:val="24"/>
          <w:lang w:val="en-US"/>
        </w:rPr>
        <w:t>α collects the N unit fixed effects,</w:t>
      </w:r>
    </w:p>
    <w:p w14:paraId="6CC3B339" w14:textId="5A2673F7" w:rsidR="00741E1A" w:rsidRPr="00C360E4" w:rsidRDefault="00741E1A" w:rsidP="00C360E4">
      <w:pPr>
        <w:numPr>
          <w:ilvl w:val="0"/>
          <w:numId w:val="13"/>
        </w:numPr>
        <w:rPr>
          <w:sz w:val="24"/>
          <w:szCs w:val="24"/>
          <w:lang w:val="en-US"/>
        </w:rPr>
      </w:pPr>
      <w:r w:rsidRPr="00C360E4">
        <w:rPr>
          <w:sz w:val="24"/>
          <w:szCs w:val="24"/>
          <w:lang w:val="en-US"/>
        </w:rPr>
        <w:t>λ is the spatial</w:t>
      </w:r>
      <w:r w:rsidRPr="00C360E4">
        <w:rPr>
          <w:rFonts w:ascii="Cambria Math" w:hAnsi="Cambria Math" w:cs="Cambria Math"/>
          <w:sz w:val="24"/>
          <w:szCs w:val="24"/>
          <w:lang w:val="en-US"/>
        </w:rPr>
        <w:t>‐</w:t>
      </w:r>
      <w:r w:rsidRPr="00C360E4">
        <w:rPr>
          <w:sz w:val="24"/>
          <w:szCs w:val="24"/>
          <w:lang w:val="en-US"/>
        </w:rPr>
        <w:t>autoregressive coefficient (≈0.259), and</w:t>
      </w:r>
    </w:p>
    <w:p w14:paraId="0A3C54E8" w14:textId="76CF9A91" w:rsidR="00741E1A" w:rsidRPr="00C360E4" w:rsidRDefault="00741E1A" w:rsidP="00C360E4">
      <w:pPr>
        <w:numPr>
          <w:ilvl w:val="0"/>
          <w:numId w:val="13"/>
        </w:numPr>
        <w:rPr>
          <w:sz w:val="24"/>
          <w:szCs w:val="24"/>
          <w:lang w:val="en-US"/>
        </w:rPr>
      </w:pPr>
      <w:r w:rsidRPr="00C360E4">
        <w:rPr>
          <w:sz w:val="24"/>
          <w:szCs w:val="24"/>
          <w:lang w:val="en-US"/>
        </w:rPr>
        <w:t>ε</w:t>
      </w:r>
      <w:r w:rsidR="003276E0" w:rsidRPr="00C360E4">
        <w:rPr>
          <w:sz w:val="24"/>
          <w:szCs w:val="24"/>
          <w:lang w:val="en-US"/>
        </w:rPr>
        <w:t xml:space="preserve"> </w:t>
      </w:r>
      <w:r w:rsidRPr="00C360E4">
        <w:rPr>
          <w:sz w:val="24"/>
          <w:szCs w:val="24"/>
          <w:lang w:val="en-US"/>
        </w:rPr>
        <w:t>is the NT×1 idiosyncratic error.</w:t>
      </w:r>
    </w:p>
    <w:p w14:paraId="0CABC553" w14:textId="77777777" w:rsidR="008901F3" w:rsidRPr="00C360E4" w:rsidRDefault="008901F3" w:rsidP="00C360E4">
      <w:pPr>
        <w:rPr>
          <w:sz w:val="24"/>
          <w:szCs w:val="24"/>
          <w:lang w:val="en-US"/>
        </w:rPr>
      </w:pPr>
    </w:p>
    <w:p w14:paraId="6D798E24" w14:textId="5F100EF6" w:rsidR="008901F3" w:rsidRPr="005742DA" w:rsidRDefault="00F614EE" w:rsidP="00C360E4">
      <w:pPr>
        <w:rPr>
          <w:sz w:val="24"/>
          <w:szCs w:val="24"/>
          <w:lang w:val="en-US"/>
        </w:rPr>
      </w:pPr>
      <w:r w:rsidRPr="005742DA">
        <w:rPr>
          <w:sz w:val="24"/>
          <w:szCs w:val="24"/>
          <w:lang w:val="en-US"/>
        </w:rPr>
        <w:t>Tiling the same spatial weights matrix W along the diag</w:t>
      </w:r>
      <w:r w:rsidR="00423F2A" w:rsidRPr="005742DA">
        <w:rPr>
          <w:sz w:val="24"/>
          <w:szCs w:val="24"/>
          <w:lang w:val="en-US"/>
        </w:rPr>
        <w:t xml:space="preserve">onal for each </w:t>
      </w:r>
      <w:r w:rsidR="00AF02E2" w:rsidRPr="005742DA">
        <w:rPr>
          <w:sz w:val="24"/>
          <w:szCs w:val="24"/>
          <w:lang w:val="en-US"/>
        </w:rPr>
        <w:t>year</w:t>
      </w:r>
      <w:r w:rsidR="00423F2A" w:rsidRPr="005742DA">
        <w:rPr>
          <w:sz w:val="24"/>
          <w:szCs w:val="24"/>
          <w:lang w:val="en-US"/>
        </w:rPr>
        <w:t xml:space="preserve"> pools information </w:t>
      </w:r>
      <w:r w:rsidR="003276E0" w:rsidRPr="005742DA">
        <w:rPr>
          <w:sz w:val="24"/>
          <w:szCs w:val="24"/>
          <w:lang w:val="en-US"/>
        </w:rPr>
        <w:t>across time so that only one λ is estimated</w:t>
      </w:r>
      <w:r w:rsidR="00721872" w:rsidRPr="005742DA">
        <w:rPr>
          <w:sz w:val="24"/>
          <w:szCs w:val="24"/>
          <w:lang w:val="en-US"/>
        </w:rPr>
        <w:t xml:space="preserve"> (LeSage and Pace, 2009)</w:t>
      </w:r>
      <w:r w:rsidR="003276E0" w:rsidRPr="005742DA">
        <w:rPr>
          <w:sz w:val="24"/>
          <w:szCs w:val="24"/>
          <w:lang w:val="en-US"/>
        </w:rPr>
        <w:t>.</w:t>
      </w:r>
      <w:r w:rsidR="00721872" w:rsidRPr="005742DA">
        <w:rPr>
          <w:sz w:val="24"/>
          <w:szCs w:val="24"/>
          <w:lang w:val="en-US"/>
        </w:rPr>
        <w:t xml:space="preserve"> </w:t>
      </w:r>
      <w:r w:rsidR="00EB7DC5" w:rsidRPr="005742DA">
        <w:rPr>
          <w:sz w:val="24"/>
          <w:szCs w:val="24"/>
          <w:lang w:val="en-US"/>
        </w:rPr>
        <w:t xml:space="preserve">The equation conditions out α before </w:t>
      </w:r>
      <w:r w:rsidR="00A46EB6" w:rsidRPr="005742DA">
        <w:rPr>
          <w:sz w:val="24"/>
          <w:szCs w:val="24"/>
          <w:lang w:val="en-US"/>
        </w:rPr>
        <w:t>fitting the model</w:t>
      </w:r>
      <w:r w:rsidR="00E234E8" w:rsidRPr="005742DA">
        <w:rPr>
          <w:sz w:val="24"/>
          <w:szCs w:val="24"/>
          <w:lang w:val="en-US"/>
        </w:rPr>
        <w:t xml:space="preserve">, removing </w:t>
      </w:r>
      <w:r w:rsidR="00A711D0" w:rsidRPr="005742DA">
        <w:rPr>
          <w:sz w:val="24"/>
          <w:szCs w:val="24"/>
          <w:lang w:val="en-US"/>
        </w:rPr>
        <w:t xml:space="preserve">fixed effects </w:t>
      </w:r>
      <w:r w:rsidR="00E234E8" w:rsidRPr="005742DA">
        <w:rPr>
          <w:sz w:val="24"/>
          <w:szCs w:val="24"/>
          <w:lang w:val="en-US"/>
        </w:rPr>
        <w:t>before estimation.</w:t>
      </w:r>
      <w:r w:rsidR="00A711D0" w:rsidRPr="005742DA">
        <w:rPr>
          <w:sz w:val="24"/>
          <w:szCs w:val="24"/>
          <w:lang w:val="en-US"/>
        </w:rPr>
        <w:t xml:space="preserve"> </w:t>
      </w:r>
      <w:r w:rsidR="00D74B6C" w:rsidRPr="005742DA">
        <w:rPr>
          <w:sz w:val="24"/>
          <w:szCs w:val="24"/>
          <w:lang w:val="en-US"/>
        </w:rPr>
        <w:t xml:space="preserve">By subtracting each </w:t>
      </w:r>
      <w:r w:rsidR="00A06841" w:rsidRPr="005742DA">
        <w:rPr>
          <w:sz w:val="24"/>
          <w:szCs w:val="24"/>
          <w:lang w:val="en-US"/>
        </w:rPr>
        <w:t xml:space="preserve">country’s time-invariant IHD </w:t>
      </w:r>
      <w:proofErr w:type="gramStart"/>
      <w:r w:rsidR="00A06841" w:rsidRPr="005742DA">
        <w:rPr>
          <w:sz w:val="24"/>
          <w:szCs w:val="24"/>
          <w:lang w:val="en-US"/>
        </w:rPr>
        <w:t>mean</w:t>
      </w:r>
      <w:r w:rsidR="005742DA" w:rsidRPr="005742DA">
        <w:rPr>
          <w:sz w:val="24"/>
          <w:szCs w:val="24"/>
          <w:lang w:val="en-US"/>
        </w:rPr>
        <w:t xml:space="preserve"> α</w:t>
      </w:r>
      <w:proofErr w:type="gramEnd"/>
      <w:r w:rsidR="00A06841" w:rsidRPr="005742DA">
        <w:rPr>
          <w:sz w:val="24"/>
          <w:szCs w:val="24"/>
          <w:lang w:val="en-US"/>
        </w:rPr>
        <w:t xml:space="preserve">, </w:t>
      </w:r>
      <w:r w:rsidR="00940AD9" w:rsidRPr="005742DA">
        <w:rPr>
          <w:sz w:val="24"/>
          <w:szCs w:val="24"/>
          <w:lang w:val="en-US"/>
        </w:rPr>
        <w:t xml:space="preserve">all non-spatial heterogeneity is removed </w:t>
      </w:r>
      <w:r w:rsidR="00FE40A9" w:rsidRPr="005742DA">
        <w:rPr>
          <w:sz w:val="24"/>
          <w:szCs w:val="24"/>
          <w:lang w:val="en-US"/>
        </w:rPr>
        <w:t>before β estimation</w:t>
      </w:r>
      <w:r w:rsidR="00E54597" w:rsidRPr="005742DA">
        <w:rPr>
          <w:sz w:val="24"/>
          <w:szCs w:val="24"/>
          <w:lang w:val="en-US"/>
        </w:rPr>
        <w:t xml:space="preserve"> </w:t>
      </w:r>
      <w:r w:rsidR="00E54597" w:rsidRPr="005742DA">
        <w:rPr>
          <w:sz w:val="24"/>
          <w:szCs w:val="24"/>
        </w:rPr>
        <w:t>(Bhatt et al., 2017)</w:t>
      </w:r>
      <w:r w:rsidR="00FE40A9" w:rsidRPr="005742DA">
        <w:rPr>
          <w:sz w:val="24"/>
          <w:szCs w:val="24"/>
          <w:lang w:val="en-US"/>
        </w:rPr>
        <w:t>.</w:t>
      </w:r>
      <w:r w:rsidR="00745400" w:rsidRPr="005742DA">
        <w:rPr>
          <w:sz w:val="24"/>
          <w:szCs w:val="24"/>
          <w:lang w:val="en-US"/>
        </w:rPr>
        <w:t xml:space="preserve"> </w:t>
      </w:r>
      <w:r w:rsidR="00DF5FCB" w:rsidRPr="005742DA">
        <w:rPr>
          <w:sz w:val="24"/>
          <w:szCs w:val="24"/>
          <w:lang w:val="en-US"/>
        </w:rPr>
        <w:t>λ(I</w:t>
      </w:r>
      <w:r w:rsidR="00DF5FCB" w:rsidRPr="005742DA">
        <w:rPr>
          <w:sz w:val="24"/>
          <w:szCs w:val="24"/>
          <w:vertAlign w:val="subscript"/>
          <w:lang w:val="en-US"/>
        </w:rPr>
        <w:t>T</w:t>
      </w:r>
      <w:r w:rsidR="00DF5FCB" w:rsidRPr="005742DA">
        <w:rPr>
          <w:sz w:val="24"/>
          <w:szCs w:val="24"/>
          <w:lang w:val="en-US"/>
        </w:rPr>
        <w:t>​</w:t>
      </w:r>
      <w:r w:rsidR="00DF5FCB" w:rsidRPr="005742DA">
        <w:rPr>
          <w:rFonts w:ascii="Cambria Math" w:hAnsi="Cambria Math" w:cs="Cambria Math"/>
          <w:sz w:val="24"/>
          <w:szCs w:val="24"/>
          <w:lang w:val="en-US"/>
        </w:rPr>
        <w:t>⊗</w:t>
      </w:r>
      <w:proofErr w:type="gramStart"/>
      <w:r w:rsidR="00DF5FCB" w:rsidRPr="005742DA">
        <w:rPr>
          <w:sz w:val="24"/>
          <w:szCs w:val="24"/>
          <w:lang w:val="en-US"/>
        </w:rPr>
        <w:t>W)y</w:t>
      </w:r>
      <w:proofErr w:type="gramEnd"/>
      <w:r w:rsidR="00DF5FCB" w:rsidRPr="005742DA">
        <w:rPr>
          <w:sz w:val="24"/>
          <w:szCs w:val="24"/>
          <w:lang w:val="en-US"/>
        </w:rPr>
        <w:t xml:space="preserve"> </w:t>
      </w:r>
      <w:r w:rsidR="00E25653" w:rsidRPr="005742DA">
        <w:rPr>
          <w:sz w:val="24"/>
          <w:szCs w:val="24"/>
          <w:lang w:val="en-US"/>
        </w:rPr>
        <w:t xml:space="preserve">shrinks residuals </w:t>
      </w:r>
      <w:r w:rsidR="006A30E6" w:rsidRPr="005742DA">
        <w:rPr>
          <w:sz w:val="24"/>
          <w:szCs w:val="24"/>
          <w:lang w:val="en-US"/>
        </w:rPr>
        <w:t xml:space="preserve">in nearby space </w:t>
      </w:r>
      <w:r w:rsidR="00B4581A" w:rsidRPr="005742DA">
        <w:rPr>
          <w:sz w:val="24"/>
          <w:szCs w:val="24"/>
          <w:lang w:val="en-US"/>
        </w:rPr>
        <w:t xml:space="preserve">by pulling </w:t>
      </w:r>
      <w:r w:rsidR="00A22EFB" w:rsidRPr="005742DA">
        <w:rPr>
          <w:sz w:val="24"/>
          <w:szCs w:val="24"/>
          <w:lang w:val="en-US"/>
        </w:rPr>
        <w:t xml:space="preserve">each </w:t>
      </w:r>
      <w:proofErr w:type="spellStart"/>
      <w:r w:rsidR="00A22EFB" w:rsidRPr="005742DA">
        <w:rPr>
          <w:sz w:val="24"/>
          <w:szCs w:val="24"/>
          <w:lang w:val="en-US"/>
        </w:rPr>
        <w:t>y</w:t>
      </w:r>
      <w:r w:rsidR="00A22EFB" w:rsidRPr="005742DA">
        <w:rPr>
          <w:sz w:val="24"/>
          <w:szCs w:val="24"/>
          <w:vertAlign w:val="subscript"/>
          <w:lang w:val="en-US"/>
        </w:rPr>
        <w:t>it</w:t>
      </w:r>
      <w:proofErr w:type="spellEnd"/>
      <w:r w:rsidR="00A22EFB" w:rsidRPr="005742DA">
        <w:rPr>
          <w:sz w:val="24"/>
          <w:szCs w:val="24"/>
          <w:lang w:val="en-US"/>
        </w:rPr>
        <w:t xml:space="preserve"> towards the 4-neighbor average and </w:t>
      </w:r>
      <w:r w:rsidR="00C20E08" w:rsidRPr="005742DA">
        <w:rPr>
          <w:sz w:val="24"/>
          <w:szCs w:val="24"/>
          <w:lang w:val="en-US"/>
        </w:rPr>
        <w:t xml:space="preserve">replicates </w:t>
      </w:r>
      <w:r w:rsidR="00B42A36" w:rsidRPr="005742DA">
        <w:rPr>
          <w:sz w:val="24"/>
          <w:szCs w:val="24"/>
          <w:lang w:val="en-US"/>
        </w:rPr>
        <w:t xml:space="preserve">the same spatial shrinkage for each year T, </w:t>
      </w:r>
      <w:r w:rsidR="00043AEA" w:rsidRPr="005742DA">
        <w:rPr>
          <w:sz w:val="24"/>
          <w:szCs w:val="24"/>
          <w:lang w:val="en-US"/>
        </w:rPr>
        <w:t xml:space="preserve">smoothing annual fluctuations. As follows, </w:t>
      </w:r>
      <w:r w:rsidR="00AC5ECF" w:rsidRPr="005742DA">
        <w:rPr>
          <w:sz w:val="24"/>
          <w:szCs w:val="24"/>
          <w:lang w:val="en-US"/>
        </w:rPr>
        <w:t xml:space="preserve">the </w:t>
      </w:r>
      <w:r w:rsidR="00DE798E" w:rsidRPr="005742DA">
        <w:rPr>
          <w:sz w:val="24"/>
          <w:szCs w:val="24"/>
          <w:lang w:val="en-US"/>
        </w:rPr>
        <w:t xml:space="preserve">spatial lag </w:t>
      </w:r>
      <w:r w:rsidR="00AC5ECF" w:rsidRPr="005742DA">
        <w:rPr>
          <w:sz w:val="24"/>
          <w:szCs w:val="24"/>
          <w:lang w:val="en-US"/>
        </w:rPr>
        <w:t xml:space="preserve">model covariance component </w:t>
      </w:r>
      <w:r w:rsidR="00F67043" w:rsidRPr="005742DA">
        <w:rPr>
          <w:sz w:val="24"/>
          <w:szCs w:val="24"/>
          <w:lang w:val="en-US"/>
        </w:rPr>
        <w:t>focuses on the remaining</w:t>
      </w:r>
      <w:r w:rsidR="00396BF6" w:rsidRPr="005742DA">
        <w:rPr>
          <w:sz w:val="24"/>
          <w:szCs w:val="24"/>
          <w:lang w:val="en-US"/>
        </w:rPr>
        <w:t xml:space="preserve">, </w:t>
      </w:r>
      <w:r w:rsidR="00A36C50" w:rsidRPr="005742DA">
        <w:rPr>
          <w:sz w:val="24"/>
          <w:szCs w:val="24"/>
          <w:lang w:val="en-US"/>
        </w:rPr>
        <w:t xml:space="preserve">spatiotemporally </w:t>
      </w:r>
      <w:r w:rsidR="00396BF6" w:rsidRPr="005742DA">
        <w:rPr>
          <w:sz w:val="24"/>
          <w:szCs w:val="24"/>
          <w:lang w:val="en-US"/>
        </w:rPr>
        <w:t>smoothed</w:t>
      </w:r>
      <w:r w:rsidR="00F67043" w:rsidRPr="005742DA">
        <w:rPr>
          <w:sz w:val="24"/>
          <w:szCs w:val="24"/>
          <w:lang w:val="en-US"/>
        </w:rPr>
        <w:t xml:space="preserve"> residual structure, </w:t>
      </w:r>
      <w:r w:rsidR="00C63700" w:rsidRPr="005742DA">
        <w:rPr>
          <w:sz w:val="24"/>
          <w:szCs w:val="24"/>
          <w:lang w:val="en-US"/>
        </w:rPr>
        <w:t xml:space="preserve">which can lead to simpler covariance forms and better generalization accuracy </w:t>
      </w:r>
      <w:r w:rsidR="002C14D0" w:rsidRPr="005742DA">
        <w:rPr>
          <w:sz w:val="24"/>
          <w:szCs w:val="24"/>
          <w:lang w:val="en-US"/>
        </w:rPr>
        <w:t xml:space="preserve">at the cost of </w:t>
      </w:r>
      <w:r w:rsidR="00DF1513" w:rsidRPr="005742DA">
        <w:rPr>
          <w:sz w:val="24"/>
          <w:szCs w:val="24"/>
          <w:lang w:val="en-US"/>
        </w:rPr>
        <w:t>N-1 degrees of freedom</w:t>
      </w:r>
      <w:r w:rsidR="0085166C">
        <w:rPr>
          <w:sz w:val="24"/>
          <w:szCs w:val="24"/>
          <w:lang w:val="en-US"/>
        </w:rPr>
        <w:t xml:space="preserve"> shown in </w:t>
      </w:r>
      <w:r w:rsidR="00DF1513" w:rsidRPr="005742DA">
        <w:rPr>
          <w:sz w:val="24"/>
          <w:szCs w:val="24"/>
          <w:lang w:val="en-US"/>
        </w:rPr>
        <w:t>Table 2</w:t>
      </w:r>
      <w:r w:rsidR="0085166C">
        <w:rPr>
          <w:sz w:val="24"/>
          <w:szCs w:val="24"/>
          <w:lang w:val="en-US"/>
        </w:rPr>
        <w:t xml:space="preserve">g </w:t>
      </w:r>
      <w:r w:rsidR="00DF1513" w:rsidRPr="005742DA">
        <w:rPr>
          <w:sz w:val="24"/>
          <w:szCs w:val="24"/>
          <w:lang w:val="en-US"/>
        </w:rPr>
        <w:t>(</w:t>
      </w:r>
      <w:r w:rsidR="00C63700" w:rsidRPr="005742DA">
        <w:rPr>
          <w:sz w:val="24"/>
          <w:szCs w:val="24"/>
          <w:lang w:val="en-US"/>
        </w:rPr>
        <w:t>Bhatt et al., 2017).</w:t>
      </w:r>
    </w:p>
    <w:p w14:paraId="65122068" w14:textId="6A30E642" w:rsidR="00851F18" w:rsidRPr="00C360E4" w:rsidRDefault="005B39EF" w:rsidP="00C360E4">
      <w:pPr>
        <w:rPr>
          <w:b/>
          <w:bCs/>
          <w:sz w:val="24"/>
          <w:szCs w:val="24"/>
          <w:lang w:val="en-US"/>
        </w:rPr>
      </w:pPr>
      <w:r>
        <w:rPr>
          <w:b/>
          <w:bCs/>
          <w:sz w:val="24"/>
          <w:szCs w:val="24"/>
          <w:lang w:val="en-US"/>
        </w:rPr>
        <w:t xml:space="preserve"> </w:t>
      </w:r>
    </w:p>
    <w:p w14:paraId="14324421" w14:textId="1D80F128" w:rsidR="00FF01B7" w:rsidRPr="00C360E4" w:rsidRDefault="004B393E" w:rsidP="00C360E4">
      <w:pPr>
        <w:rPr>
          <w:sz w:val="24"/>
          <w:szCs w:val="24"/>
        </w:rPr>
      </w:pPr>
      <w:r w:rsidRPr="00C360E4">
        <w:rPr>
          <w:sz w:val="24"/>
          <w:szCs w:val="24"/>
        </w:rPr>
        <w:t xml:space="preserve">The final spatial lag model reveals a strong positive spatial spillover (λ = 0.259, p &lt; 0.001), meaning that a one-standard-deviation increase in the log-transformed, standardized IHD mortality rate among four neighboring units is associated with a 0.259-SD increase locally. Over time starting from 1985, there is a significant decrease in the log-transformed, standardized IHD mortality rate (β_time = –0.027, p &lt; 0.001), indicating that </w:t>
      </w:r>
      <w:r w:rsidR="00592716">
        <w:rPr>
          <w:sz w:val="24"/>
          <w:szCs w:val="24"/>
        </w:rPr>
        <w:t>IHD mortality</w:t>
      </w:r>
      <w:r w:rsidRPr="00C360E4">
        <w:rPr>
          <w:sz w:val="24"/>
          <w:szCs w:val="24"/>
        </w:rPr>
        <w:t xml:space="preserve"> rate declines by 0.027 SD each year. One SD increase in log-transformed, standardized GDP per capita is linked to a 0.142 SD decrease in the log-transformed, standardized IHD mortality rate (β_GDP = –0.142, p &lt; 0.001), supporting the similar global analysis of Baptista and </w:t>
      </w:r>
      <w:proofErr w:type="spellStart"/>
      <w:r w:rsidRPr="00C360E4">
        <w:rPr>
          <w:sz w:val="24"/>
          <w:szCs w:val="24"/>
        </w:rPr>
        <w:t>Quieroz</w:t>
      </w:r>
      <w:proofErr w:type="spellEnd"/>
      <w:r w:rsidRPr="00C360E4">
        <w:rPr>
          <w:sz w:val="24"/>
          <w:szCs w:val="24"/>
        </w:rPr>
        <w:t xml:space="preserve">. In contrast, a one SD increase in log-transformed, standardized fruit and vegetable availability is associated with a 0.080 SD increase in the log-transformed, standardized IHD mortality rate (β_FV = 0.080, p &lt; 0.001), suggesting an unexpected positive relationship. A larger share of the population aged 65+ corresponds to increased risk (β_65+ = 0.110, p &lt; 0.01), reflecting elevated IHD mortality in aging countries. Finally, more physicians per 100 000 inhabitants significantly reduces the log-transformed, standardized IHD mortality </w:t>
      </w:r>
      <w:r w:rsidRPr="00C360E4">
        <w:rPr>
          <w:sz w:val="24"/>
          <w:szCs w:val="24"/>
        </w:rPr>
        <w:lastRenderedPageBreak/>
        <w:t>rate (β_</w:t>
      </w:r>
      <w:proofErr w:type="spellStart"/>
      <w:r w:rsidRPr="00C360E4">
        <w:rPr>
          <w:sz w:val="24"/>
          <w:szCs w:val="24"/>
        </w:rPr>
        <w:t>phys</w:t>
      </w:r>
      <w:proofErr w:type="spellEnd"/>
      <w:r w:rsidRPr="00C360E4">
        <w:rPr>
          <w:sz w:val="24"/>
          <w:szCs w:val="24"/>
        </w:rPr>
        <w:t xml:space="preserve"> = –0.084, p &lt; 0.01), highlighting the protective effect of greater medical coverage.</w:t>
      </w:r>
    </w:p>
    <w:p w14:paraId="5CA2BFA9" w14:textId="77777777" w:rsidR="00C164F0" w:rsidRPr="00A36C50" w:rsidRDefault="00C164F0" w:rsidP="00C360E4">
      <w:pPr>
        <w:pStyle w:val="Heading1"/>
        <w:spacing w:before="240" w:after="240"/>
        <w:rPr>
          <w:rFonts w:ascii="Arial" w:hAnsi="Arial" w:cs="Arial"/>
          <w:b/>
          <w:sz w:val="24"/>
          <w:szCs w:val="24"/>
        </w:rPr>
      </w:pPr>
      <w:bookmarkStart w:id="33" w:name="_k6ph4vgv2oxt" w:colFirst="0" w:colLast="0"/>
      <w:bookmarkStart w:id="34" w:name="_gzceldpwh1m" w:colFirst="0" w:colLast="0"/>
      <w:bookmarkEnd w:id="33"/>
      <w:bookmarkEnd w:id="34"/>
      <w:r w:rsidRPr="00A36C50">
        <w:rPr>
          <w:rFonts w:ascii="Arial" w:hAnsi="Arial" w:cs="Arial"/>
          <w:b/>
          <w:sz w:val="24"/>
          <w:szCs w:val="24"/>
        </w:rPr>
        <w:t xml:space="preserve">Discussion </w:t>
      </w:r>
    </w:p>
    <w:p w14:paraId="6A9F9D6B" w14:textId="41BEC22D" w:rsidR="00C164F0" w:rsidRPr="00A36C50" w:rsidRDefault="00C164F0" w:rsidP="00C360E4">
      <w:pPr>
        <w:ind w:firstLine="720"/>
        <w:rPr>
          <w:sz w:val="24"/>
          <w:szCs w:val="24"/>
        </w:rPr>
      </w:pPr>
      <w:r w:rsidRPr="00A36C50">
        <w:rPr>
          <w:sz w:val="24"/>
          <w:szCs w:val="24"/>
        </w:rPr>
        <w:t xml:space="preserve">The most significant findings of this study were the success of </w:t>
      </w:r>
      <w:r w:rsidR="00C33127" w:rsidRPr="00A36C50">
        <w:rPr>
          <w:sz w:val="24"/>
          <w:szCs w:val="24"/>
        </w:rPr>
        <w:t>spatial models</w:t>
      </w:r>
      <w:r w:rsidRPr="00A36C50">
        <w:rPr>
          <w:sz w:val="24"/>
          <w:szCs w:val="24"/>
        </w:rPr>
        <w:t xml:space="preserve"> in improving prediction of I</w:t>
      </w:r>
      <w:r w:rsidR="00C33127" w:rsidRPr="00A36C50">
        <w:rPr>
          <w:sz w:val="24"/>
          <w:szCs w:val="24"/>
        </w:rPr>
        <w:t xml:space="preserve">HD </w:t>
      </w:r>
      <w:r w:rsidR="008472E3" w:rsidRPr="00A36C50">
        <w:rPr>
          <w:sz w:val="24"/>
          <w:szCs w:val="24"/>
        </w:rPr>
        <w:t>across Europe</w:t>
      </w:r>
      <w:r w:rsidRPr="00A36C50">
        <w:rPr>
          <w:sz w:val="24"/>
          <w:szCs w:val="24"/>
        </w:rPr>
        <w:t xml:space="preserve">. Current research has focused primarily on time series analysis to predict future levels of disease but focused less on the spatial correlation around the globe (Khan et al., 2020). On the other hand, spatial analysis studies have observed similar patterns in </w:t>
      </w:r>
      <w:r w:rsidR="001D6D12">
        <w:rPr>
          <w:sz w:val="24"/>
          <w:szCs w:val="24"/>
        </w:rPr>
        <w:t>IHD</w:t>
      </w:r>
      <w:r w:rsidRPr="00A36C50">
        <w:rPr>
          <w:sz w:val="24"/>
          <w:szCs w:val="24"/>
        </w:rPr>
        <w:t xml:space="preserve"> in smaller localities like</w:t>
      </w:r>
      <w:r w:rsidR="00837679">
        <w:rPr>
          <w:sz w:val="24"/>
          <w:szCs w:val="24"/>
        </w:rPr>
        <w:t xml:space="preserve"> subnational </w:t>
      </w:r>
      <w:r w:rsidR="001D6D12">
        <w:rPr>
          <w:sz w:val="24"/>
          <w:szCs w:val="24"/>
        </w:rPr>
        <w:t>units</w:t>
      </w:r>
      <w:r w:rsidR="00837679">
        <w:rPr>
          <w:sz w:val="24"/>
          <w:szCs w:val="24"/>
        </w:rPr>
        <w:t xml:space="preserve"> within</w:t>
      </w:r>
      <w:r w:rsidRPr="00A36C50">
        <w:rPr>
          <w:sz w:val="24"/>
          <w:szCs w:val="24"/>
        </w:rPr>
        <w:t xml:space="preserve"> Ethiopia, for example (Alemu et al., 2024). Interestingly, the authors produced a successful</w:t>
      </w:r>
      <w:r w:rsidR="005B415C" w:rsidRPr="00A36C50">
        <w:rPr>
          <w:sz w:val="24"/>
          <w:szCs w:val="24"/>
        </w:rPr>
        <w:t xml:space="preserve"> Geographic Weighted Regression</w:t>
      </w:r>
      <w:r w:rsidRPr="00A36C50">
        <w:rPr>
          <w:sz w:val="24"/>
          <w:szCs w:val="24"/>
        </w:rPr>
        <w:t xml:space="preserve"> </w:t>
      </w:r>
      <w:r w:rsidR="005B415C" w:rsidRPr="00A36C50">
        <w:rPr>
          <w:sz w:val="24"/>
          <w:szCs w:val="24"/>
        </w:rPr>
        <w:t>(</w:t>
      </w:r>
      <w:r w:rsidRPr="00A36C50">
        <w:rPr>
          <w:sz w:val="24"/>
          <w:szCs w:val="24"/>
        </w:rPr>
        <w:t>GWR</w:t>
      </w:r>
      <w:r w:rsidR="005B415C" w:rsidRPr="00A36C50">
        <w:rPr>
          <w:sz w:val="24"/>
          <w:szCs w:val="24"/>
        </w:rPr>
        <w:t>)</w:t>
      </w:r>
      <w:r w:rsidRPr="00A36C50">
        <w:rPr>
          <w:sz w:val="24"/>
          <w:szCs w:val="24"/>
        </w:rPr>
        <w:t xml:space="preserve"> to predict </w:t>
      </w:r>
      <w:r w:rsidR="001D6D12">
        <w:rPr>
          <w:sz w:val="24"/>
          <w:szCs w:val="24"/>
        </w:rPr>
        <w:t>IHD</w:t>
      </w:r>
      <w:r w:rsidRPr="00A36C50">
        <w:rPr>
          <w:sz w:val="24"/>
          <w:szCs w:val="24"/>
        </w:rPr>
        <w:t xml:space="preserve"> from environmental variables in this Ethiopia-based study with a lower value of </w:t>
      </w:r>
      <w:r w:rsidR="005F6F2E" w:rsidRPr="00A36C50">
        <w:rPr>
          <w:sz w:val="24"/>
          <w:szCs w:val="24"/>
        </w:rPr>
        <w:t xml:space="preserve">IHD </w:t>
      </w:r>
      <w:r w:rsidRPr="00A36C50">
        <w:rPr>
          <w:sz w:val="24"/>
          <w:szCs w:val="24"/>
        </w:rPr>
        <w:t>spatial autocorrelat</w:t>
      </w:r>
      <w:r w:rsidR="005F6F2E" w:rsidRPr="00A36C50">
        <w:rPr>
          <w:sz w:val="24"/>
          <w:szCs w:val="24"/>
        </w:rPr>
        <w:t>ion</w:t>
      </w:r>
      <w:r w:rsidRPr="00A36C50">
        <w:rPr>
          <w:sz w:val="24"/>
          <w:szCs w:val="24"/>
        </w:rPr>
        <w:t xml:space="preserve"> calculated by Moran’s I (Alemu et al., 2024). In our research scope of Europe and Western Asia, is it more feasible to predict </w:t>
      </w:r>
      <w:r w:rsidR="001D6D12">
        <w:rPr>
          <w:sz w:val="24"/>
          <w:szCs w:val="24"/>
        </w:rPr>
        <w:t>IHD</w:t>
      </w:r>
      <w:r w:rsidRPr="00A36C50">
        <w:rPr>
          <w:sz w:val="24"/>
          <w:szCs w:val="24"/>
        </w:rPr>
        <w:t xml:space="preserve"> deaths across larger areas with a higher sample size of nested regions within each country? </w:t>
      </w:r>
      <w:proofErr w:type="gramStart"/>
      <w:r w:rsidRPr="00A36C50">
        <w:rPr>
          <w:sz w:val="24"/>
          <w:szCs w:val="24"/>
        </w:rPr>
        <w:t>Or,</w:t>
      </w:r>
      <w:proofErr w:type="gramEnd"/>
      <w:r w:rsidRPr="00A36C50">
        <w:rPr>
          <w:sz w:val="24"/>
          <w:szCs w:val="24"/>
        </w:rPr>
        <w:t xml:space="preserve"> </w:t>
      </w:r>
      <w:r w:rsidR="00632123" w:rsidRPr="00A36C50">
        <w:rPr>
          <w:sz w:val="24"/>
          <w:szCs w:val="24"/>
        </w:rPr>
        <w:t>do larger sample sizes of data</w:t>
      </w:r>
      <w:r w:rsidRPr="00A36C50">
        <w:rPr>
          <w:sz w:val="24"/>
          <w:szCs w:val="24"/>
        </w:rPr>
        <w:t xml:space="preserve"> for each country </w:t>
      </w:r>
      <w:r w:rsidR="00636C26">
        <w:rPr>
          <w:sz w:val="24"/>
          <w:szCs w:val="24"/>
        </w:rPr>
        <w:t xml:space="preserve">mask subnational </w:t>
      </w:r>
      <w:r w:rsidR="006A6A37">
        <w:rPr>
          <w:sz w:val="24"/>
          <w:szCs w:val="24"/>
        </w:rPr>
        <w:t>variation and skew higher levels</w:t>
      </w:r>
      <w:r w:rsidRPr="00A36C50">
        <w:rPr>
          <w:sz w:val="24"/>
          <w:szCs w:val="24"/>
        </w:rPr>
        <w:t xml:space="preserve"> </w:t>
      </w:r>
      <w:r w:rsidR="006A6A37">
        <w:rPr>
          <w:sz w:val="24"/>
          <w:szCs w:val="24"/>
        </w:rPr>
        <w:t>of spatial clustering</w:t>
      </w:r>
      <w:r w:rsidRPr="00A36C50">
        <w:rPr>
          <w:sz w:val="24"/>
          <w:szCs w:val="24"/>
        </w:rPr>
        <w:t xml:space="preserve"> between countries than that of Alemu et al?</w:t>
      </w:r>
    </w:p>
    <w:p w14:paraId="086708B6" w14:textId="5D8D5BED" w:rsidR="00C164F0" w:rsidRPr="00A36C50" w:rsidRDefault="00C164F0" w:rsidP="00C360E4">
      <w:pPr>
        <w:ind w:firstLine="720"/>
        <w:rPr>
          <w:sz w:val="24"/>
          <w:szCs w:val="24"/>
        </w:rPr>
      </w:pPr>
      <w:r w:rsidRPr="00A36C50">
        <w:rPr>
          <w:sz w:val="24"/>
          <w:szCs w:val="24"/>
        </w:rPr>
        <w:t xml:space="preserve">Nonetheless, one challenge </w:t>
      </w:r>
      <w:r w:rsidR="00855F8E" w:rsidRPr="00A36C50">
        <w:rPr>
          <w:sz w:val="24"/>
          <w:szCs w:val="24"/>
        </w:rPr>
        <w:t>in addition to MAUP when</w:t>
      </w:r>
      <w:r w:rsidRPr="00A36C50">
        <w:rPr>
          <w:sz w:val="24"/>
          <w:szCs w:val="24"/>
        </w:rPr>
        <w:t xml:space="preserve"> modeling over larger regions in our study </w:t>
      </w:r>
      <w:r w:rsidR="004A7C81">
        <w:rPr>
          <w:sz w:val="24"/>
          <w:szCs w:val="24"/>
        </w:rPr>
        <w:t xml:space="preserve">instead of </w:t>
      </w:r>
      <w:r w:rsidR="00BC118E" w:rsidRPr="00A36C50">
        <w:rPr>
          <w:sz w:val="24"/>
          <w:szCs w:val="24"/>
        </w:rPr>
        <w:t>subnational units</w:t>
      </w:r>
      <w:r w:rsidRPr="00A36C50">
        <w:rPr>
          <w:sz w:val="24"/>
          <w:szCs w:val="24"/>
        </w:rPr>
        <w:t xml:space="preserve"> included handling missing values due to the lack of data availability across countries. Many countries disclose varying amounts of information, which </w:t>
      </w:r>
      <w:r w:rsidR="009B4E74">
        <w:rPr>
          <w:sz w:val="24"/>
          <w:szCs w:val="24"/>
        </w:rPr>
        <w:t>made</w:t>
      </w:r>
      <w:r w:rsidRPr="00A36C50">
        <w:rPr>
          <w:sz w:val="24"/>
          <w:szCs w:val="24"/>
        </w:rPr>
        <w:t xml:space="preserve"> it difficult to determine correlation structures across</w:t>
      </w:r>
      <w:r w:rsidR="00195278" w:rsidRPr="00A36C50">
        <w:rPr>
          <w:sz w:val="24"/>
          <w:szCs w:val="24"/>
        </w:rPr>
        <w:t xml:space="preserve"> continuous variables</w:t>
      </w:r>
      <w:r w:rsidRPr="00A36C50">
        <w:rPr>
          <w:sz w:val="24"/>
          <w:szCs w:val="24"/>
        </w:rPr>
        <w:t xml:space="preserve"> and space with available data from WHO</w:t>
      </w:r>
      <w:r w:rsidR="00632123" w:rsidRPr="00A36C50">
        <w:rPr>
          <w:sz w:val="24"/>
          <w:szCs w:val="24"/>
        </w:rPr>
        <w:t xml:space="preserve"> and GBD over the </w:t>
      </w:r>
      <w:proofErr w:type="gramStart"/>
      <w:r w:rsidR="00DE2D2B" w:rsidRPr="00A36C50">
        <w:rPr>
          <w:sz w:val="24"/>
          <w:szCs w:val="24"/>
        </w:rPr>
        <w:t>time period</w:t>
      </w:r>
      <w:proofErr w:type="gramEnd"/>
      <w:r w:rsidR="00DE2D2B" w:rsidRPr="00A36C50">
        <w:rPr>
          <w:sz w:val="24"/>
          <w:szCs w:val="24"/>
        </w:rPr>
        <w:t xml:space="preserve"> of interest from 198</w:t>
      </w:r>
      <w:r w:rsidR="00BC118E" w:rsidRPr="00A36C50">
        <w:rPr>
          <w:sz w:val="24"/>
          <w:szCs w:val="24"/>
        </w:rPr>
        <w:t>5</w:t>
      </w:r>
      <w:r w:rsidR="00DE2D2B" w:rsidRPr="00A36C50">
        <w:rPr>
          <w:sz w:val="24"/>
          <w:szCs w:val="24"/>
        </w:rPr>
        <w:t>-202</w:t>
      </w:r>
      <w:r w:rsidR="00BC118E" w:rsidRPr="00A36C50">
        <w:rPr>
          <w:sz w:val="24"/>
          <w:szCs w:val="24"/>
        </w:rPr>
        <w:t>0</w:t>
      </w:r>
      <w:r w:rsidRPr="00A36C50">
        <w:rPr>
          <w:sz w:val="24"/>
          <w:szCs w:val="24"/>
        </w:rPr>
        <w:t xml:space="preserve">. Some strengths of this study included sophisticated imputation methods and reliable data sources. However, some limitations include relying heavily on missing data imputation methods and a small sample size of countries restricted to </w:t>
      </w:r>
      <w:r w:rsidR="00B57A3E">
        <w:rPr>
          <w:sz w:val="24"/>
          <w:szCs w:val="24"/>
        </w:rPr>
        <w:t>our non-</w:t>
      </w:r>
      <w:proofErr w:type="spellStart"/>
      <w:r w:rsidR="00B57A3E">
        <w:rPr>
          <w:sz w:val="24"/>
          <w:szCs w:val="24"/>
        </w:rPr>
        <w:t>comprehsensive</w:t>
      </w:r>
      <w:proofErr w:type="spellEnd"/>
      <w:r w:rsidR="00B57A3E">
        <w:rPr>
          <w:sz w:val="24"/>
          <w:szCs w:val="24"/>
        </w:rPr>
        <w:t xml:space="preserve"> study region: some countries, </w:t>
      </w:r>
      <w:r w:rsidR="004B1708">
        <w:rPr>
          <w:sz w:val="24"/>
          <w:szCs w:val="24"/>
        </w:rPr>
        <w:t>Bosnia</w:t>
      </w:r>
      <w:r w:rsidR="00A876DE">
        <w:rPr>
          <w:sz w:val="24"/>
          <w:szCs w:val="24"/>
        </w:rPr>
        <w:t xml:space="preserve"> </w:t>
      </w:r>
      <w:r w:rsidR="004B1708">
        <w:rPr>
          <w:sz w:val="24"/>
          <w:szCs w:val="24"/>
        </w:rPr>
        <w:t xml:space="preserve">and </w:t>
      </w:r>
      <w:r w:rsidR="00A876DE">
        <w:rPr>
          <w:sz w:val="24"/>
          <w:szCs w:val="24"/>
        </w:rPr>
        <w:t xml:space="preserve">Herzegovina for instance, were dropped due to inconsistent IHD </w:t>
      </w:r>
      <w:r w:rsidR="0068268C">
        <w:rPr>
          <w:sz w:val="24"/>
          <w:szCs w:val="24"/>
        </w:rPr>
        <w:t>mortality rate availability despite being within the study region boundaries.</w:t>
      </w:r>
    </w:p>
    <w:p w14:paraId="4A4A3342" w14:textId="4F680D0C" w:rsidR="00DE2D2B" w:rsidRPr="00A36C50" w:rsidRDefault="00C64851" w:rsidP="00C360E4">
      <w:pPr>
        <w:ind w:firstLine="720"/>
        <w:rPr>
          <w:sz w:val="24"/>
          <w:szCs w:val="24"/>
        </w:rPr>
      </w:pPr>
      <w:r w:rsidRPr="00A36C50">
        <w:rPr>
          <w:sz w:val="24"/>
          <w:szCs w:val="24"/>
        </w:rPr>
        <w:t xml:space="preserve">Wang et al </w:t>
      </w:r>
      <w:r w:rsidR="00437E6C" w:rsidRPr="00A36C50">
        <w:rPr>
          <w:sz w:val="24"/>
          <w:szCs w:val="24"/>
        </w:rPr>
        <w:t xml:space="preserve">performed comprehensive spatial modeling of IHD across </w:t>
      </w:r>
      <w:r w:rsidR="00E65F12" w:rsidRPr="00A36C50">
        <w:rPr>
          <w:sz w:val="24"/>
          <w:szCs w:val="24"/>
        </w:rPr>
        <w:t xml:space="preserve">subnational spatial units in China and </w:t>
      </w:r>
      <w:r w:rsidRPr="00A36C50">
        <w:rPr>
          <w:sz w:val="24"/>
          <w:szCs w:val="24"/>
        </w:rPr>
        <w:t xml:space="preserve">suggests </w:t>
      </w:r>
      <w:r w:rsidR="007702DB" w:rsidRPr="00A36C50">
        <w:rPr>
          <w:sz w:val="24"/>
          <w:szCs w:val="24"/>
        </w:rPr>
        <w:t xml:space="preserve">testing multiple spatial weights matrices, and </w:t>
      </w:r>
      <w:r w:rsidR="003E57FA">
        <w:rPr>
          <w:sz w:val="24"/>
          <w:szCs w:val="24"/>
        </w:rPr>
        <w:t>our</w:t>
      </w:r>
      <w:r w:rsidR="00617FC6" w:rsidRPr="00A36C50">
        <w:rPr>
          <w:sz w:val="24"/>
          <w:szCs w:val="24"/>
        </w:rPr>
        <w:t xml:space="preserve"> </w:t>
      </w:r>
      <w:proofErr w:type="spellStart"/>
      <w:r w:rsidR="00617FC6" w:rsidRPr="00A36C50">
        <w:rPr>
          <w:sz w:val="24"/>
          <w:szCs w:val="24"/>
        </w:rPr>
        <w:t>kNN</w:t>
      </w:r>
      <w:proofErr w:type="spellEnd"/>
      <w:r w:rsidR="00617FC6" w:rsidRPr="00A36C50">
        <w:rPr>
          <w:sz w:val="24"/>
          <w:szCs w:val="24"/>
        </w:rPr>
        <w:t xml:space="preserve"> model proved more </w:t>
      </w:r>
      <w:r w:rsidR="00AC5B9D" w:rsidRPr="00A36C50">
        <w:rPr>
          <w:sz w:val="24"/>
          <w:szCs w:val="24"/>
        </w:rPr>
        <w:t>accurate</w:t>
      </w:r>
      <w:r w:rsidR="00617FC6" w:rsidRPr="00A36C50">
        <w:rPr>
          <w:sz w:val="24"/>
          <w:szCs w:val="24"/>
        </w:rPr>
        <w:t xml:space="preserve"> than the Queen Contiguity model in </w:t>
      </w:r>
      <w:r w:rsidR="00A12B4B" w:rsidRPr="00A36C50">
        <w:rPr>
          <w:sz w:val="24"/>
          <w:szCs w:val="24"/>
        </w:rPr>
        <w:t>R²</w:t>
      </w:r>
      <w:r w:rsidR="00617FC6" w:rsidRPr="00A36C50">
        <w:rPr>
          <w:sz w:val="24"/>
          <w:szCs w:val="24"/>
        </w:rPr>
        <w:t>, adj</w:t>
      </w:r>
      <w:r w:rsidR="00A12B4B" w:rsidRPr="00A36C50">
        <w:rPr>
          <w:sz w:val="24"/>
          <w:szCs w:val="24"/>
        </w:rPr>
        <w:t xml:space="preserve"> R²</w:t>
      </w:r>
      <w:r w:rsidR="00617FC6" w:rsidRPr="00A36C50">
        <w:rPr>
          <w:sz w:val="24"/>
          <w:szCs w:val="24"/>
        </w:rPr>
        <w:t>, and AIC</w:t>
      </w:r>
      <w:r w:rsidR="00F96A45" w:rsidRPr="00A36C50">
        <w:rPr>
          <w:sz w:val="24"/>
          <w:szCs w:val="24"/>
        </w:rPr>
        <w:t xml:space="preserve">, supporting our hypothesis that </w:t>
      </w:r>
      <w:proofErr w:type="spellStart"/>
      <w:r w:rsidR="00F96A45" w:rsidRPr="00A36C50">
        <w:rPr>
          <w:sz w:val="24"/>
          <w:szCs w:val="24"/>
        </w:rPr>
        <w:t>kNN</w:t>
      </w:r>
      <w:proofErr w:type="spellEnd"/>
      <w:r w:rsidR="00F96A45" w:rsidRPr="00A36C50">
        <w:rPr>
          <w:sz w:val="24"/>
          <w:szCs w:val="24"/>
        </w:rPr>
        <w:t xml:space="preserve"> addressed MAUP better than Queen Contiguity used in </w:t>
      </w:r>
      <w:r w:rsidR="008E5B00" w:rsidRPr="00A36C50">
        <w:rPr>
          <w:sz w:val="24"/>
          <w:szCs w:val="24"/>
        </w:rPr>
        <w:t>global</w:t>
      </w:r>
      <w:r w:rsidR="00182013" w:rsidRPr="00A36C50">
        <w:rPr>
          <w:sz w:val="24"/>
          <w:szCs w:val="24"/>
        </w:rPr>
        <w:t xml:space="preserve"> IHD Spatial Models</w:t>
      </w:r>
      <w:r w:rsidR="003E57FA">
        <w:rPr>
          <w:sz w:val="24"/>
          <w:szCs w:val="24"/>
        </w:rPr>
        <w:t xml:space="preserve"> with units of varying size and border contiguity</w:t>
      </w:r>
      <w:r w:rsidR="00182013" w:rsidRPr="00A36C50">
        <w:rPr>
          <w:sz w:val="24"/>
          <w:szCs w:val="24"/>
        </w:rPr>
        <w:t xml:space="preserve"> (Baptista and Queiroz, 2022)</w:t>
      </w:r>
      <w:r w:rsidR="00617FC6" w:rsidRPr="00A36C50">
        <w:rPr>
          <w:sz w:val="24"/>
          <w:szCs w:val="24"/>
        </w:rPr>
        <w:t>. Further, th</w:t>
      </w:r>
      <w:r w:rsidR="00FC0FAF" w:rsidRPr="00A36C50">
        <w:rPr>
          <w:sz w:val="24"/>
          <w:szCs w:val="24"/>
        </w:rPr>
        <w:t xml:space="preserve">is study </w:t>
      </w:r>
      <w:r w:rsidR="00617FC6" w:rsidRPr="00A36C50">
        <w:rPr>
          <w:sz w:val="24"/>
          <w:szCs w:val="24"/>
        </w:rPr>
        <w:t>support</w:t>
      </w:r>
      <w:r w:rsidR="00FC0FAF" w:rsidRPr="00A36C50">
        <w:rPr>
          <w:sz w:val="24"/>
          <w:szCs w:val="24"/>
        </w:rPr>
        <w:t xml:space="preserve">s the findings </w:t>
      </w:r>
      <w:r w:rsidR="006D77FB" w:rsidRPr="00A36C50">
        <w:rPr>
          <w:sz w:val="24"/>
          <w:szCs w:val="24"/>
        </w:rPr>
        <w:t>of</w:t>
      </w:r>
      <w:r w:rsidR="00617FC6" w:rsidRPr="00A36C50">
        <w:rPr>
          <w:sz w:val="24"/>
          <w:szCs w:val="24"/>
        </w:rPr>
        <w:t xml:space="preserve"> Wang et al</w:t>
      </w:r>
      <w:r w:rsidR="006D77FB" w:rsidRPr="00A36C50">
        <w:rPr>
          <w:sz w:val="24"/>
          <w:szCs w:val="24"/>
        </w:rPr>
        <w:t>, that different spatial weight matrices can lead to drastically different conclusions,</w:t>
      </w:r>
      <w:r w:rsidR="00617FC6" w:rsidRPr="00A36C50">
        <w:rPr>
          <w:sz w:val="24"/>
          <w:szCs w:val="24"/>
        </w:rPr>
        <w:t xml:space="preserve"> given that </w:t>
      </w:r>
      <w:r w:rsidR="00A12B4B" w:rsidRPr="00A36C50">
        <w:rPr>
          <w:sz w:val="24"/>
          <w:szCs w:val="24"/>
          <w:lang w:val="en-US"/>
        </w:rPr>
        <w:t xml:space="preserve">(λ≈0.25; p &lt; 0.001) </w:t>
      </w:r>
      <w:r w:rsidR="00350FA3" w:rsidRPr="00A36C50">
        <w:rPr>
          <w:sz w:val="24"/>
          <w:szCs w:val="24"/>
        </w:rPr>
        <w:t xml:space="preserve">was far higher and more significant in the </w:t>
      </w:r>
      <w:proofErr w:type="spellStart"/>
      <w:r w:rsidR="00350FA3" w:rsidRPr="00A36C50">
        <w:rPr>
          <w:sz w:val="24"/>
          <w:szCs w:val="24"/>
        </w:rPr>
        <w:t>kNN</w:t>
      </w:r>
      <w:proofErr w:type="spellEnd"/>
      <w:r w:rsidR="00350FA3" w:rsidRPr="00A36C50">
        <w:rPr>
          <w:sz w:val="24"/>
          <w:szCs w:val="24"/>
        </w:rPr>
        <w:t xml:space="preserve"> </w:t>
      </w:r>
      <w:r w:rsidR="00E65F12" w:rsidRPr="00A36C50">
        <w:rPr>
          <w:sz w:val="24"/>
          <w:szCs w:val="24"/>
        </w:rPr>
        <w:t xml:space="preserve">spatial lag </w:t>
      </w:r>
      <w:r w:rsidR="00350FA3" w:rsidRPr="00A36C50">
        <w:rPr>
          <w:sz w:val="24"/>
          <w:szCs w:val="24"/>
        </w:rPr>
        <w:t>model while the Queen Contiguity model</w:t>
      </w:r>
      <w:r w:rsidR="00CC44D2" w:rsidRPr="00A36C50">
        <w:rPr>
          <w:sz w:val="24"/>
          <w:szCs w:val="24"/>
        </w:rPr>
        <w:t xml:space="preserve"> </w:t>
      </w:r>
      <w:r w:rsidR="00CC44D2" w:rsidRPr="00A36C50">
        <w:rPr>
          <w:sz w:val="24"/>
          <w:szCs w:val="24"/>
          <w:lang w:val="en-US"/>
        </w:rPr>
        <w:t>(λ≈0.</w:t>
      </w:r>
      <w:r w:rsidR="00AC5B9D" w:rsidRPr="00A36C50">
        <w:rPr>
          <w:sz w:val="24"/>
          <w:szCs w:val="24"/>
          <w:lang w:val="en-US"/>
        </w:rPr>
        <w:t>09</w:t>
      </w:r>
      <w:r w:rsidR="00CC44D2" w:rsidRPr="00A36C50">
        <w:rPr>
          <w:sz w:val="24"/>
          <w:szCs w:val="24"/>
          <w:lang w:val="en-US"/>
        </w:rPr>
        <w:t>; p &lt; 0.0</w:t>
      </w:r>
      <w:r w:rsidR="00AC5B9D" w:rsidRPr="00A36C50">
        <w:rPr>
          <w:sz w:val="24"/>
          <w:szCs w:val="24"/>
          <w:lang w:val="en-US"/>
        </w:rPr>
        <w:t>1</w:t>
      </w:r>
      <w:r w:rsidR="00CC44D2" w:rsidRPr="00A36C50">
        <w:rPr>
          <w:sz w:val="24"/>
          <w:szCs w:val="24"/>
          <w:lang w:val="en-US"/>
        </w:rPr>
        <w:t xml:space="preserve">) </w:t>
      </w:r>
      <w:r w:rsidR="00350FA3" w:rsidRPr="00A36C50">
        <w:rPr>
          <w:sz w:val="24"/>
          <w:szCs w:val="24"/>
        </w:rPr>
        <w:t xml:space="preserve"> assigned higher coefficient values to GDP and other continuous predictors, suggesting that more </w:t>
      </w:r>
      <w:r w:rsidR="009917FB" w:rsidRPr="00A36C50">
        <w:rPr>
          <w:sz w:val="24"/>
          <w:szCs w:val="24"/>
        </w:rPr>
        <w:t xml:space="preserve">IHD </w:t>
      </w:r>
      <w:r w:rsidR="00350FA3" w:rsidRPr="00A36C50">
        <w:rPr>
          <w:sz w:val="24"/>
          <w:szCs w:val="24"/>
        </w:rPr>
        <w:t xml:space="preserve">spatial autocorrelation was </w:t>
      </w:r>
      <w:r w:rsidR="00E25CC7" w:rsidRPr="00A36C50">
        <w:rPr>
          <w:sz w:val="24"/>
          <w:szCs w:val="24"/>
        </w:rPr>
        <w:t xml:space="preserve">preserved in </w:t>
      </w:r>
      <w:proofErr w:type="spellStart"/>
      <w:r w:rsidR="00E25CC7" w:rsidRPr="00A36C50">
        <w:rPr>
          <w:sz w:val="24"/>
          <w:szCs w:val="24"/>
        </w:rPr>
        <w:t>kNN</w:t>
      </w:r>
      <w:proofErr w:type="spellEnd"/>
      <w:r w:rsidR="00CA6AD0" w:rsidRPr="00A36C50">
        <w:rPr>
          <w:sz w:val="24"/>
          <w:szCs w:val="24"/>
        </w:rPr>
        <w:t xml:space="preserve">. </w:t>
      </w:r>
    </w:p>
    <w:p w14:paraId="2A18A3B3" w14:textId="6601EF58" w:rsidR="00AC2BE0" w:rsidRPr="00A36C50" w:rsidRDefault="00632DB3" w:rsidP="00C360E4">
      <w:pPr>
        <w:rPr>
          <w:sz w:val="24"/>
          <w:szCs w:val="24"/>
          <w:lang w:val="en-US"/>
        </w:rPr>
      </w:pPr>
      <w:r w:rsidRPr="00A36C50">
        <w:rPr>
          <w:sz w:val="24"/>
          <w:szCs w:val="24"/>
          <w:lang w:val="en-US"/>
        </w:rPr>
        <w:lastRenderedPageBreak/>
        <w:tab/>
      </w:r>
      <w:r w:rsidR="006255AF" w:rsidRPr="006255AF">
        <w:rPr>
          <w:sz w:val="24"/>
          <w:szCs w:val="24"/>
        </w:rPr>
        <w:t>The observed significant positive association between fruit and vegetable availability and ischemic heart disease mortality contrasts with the prevailing literature, which generally reports an inverse relationship.</w:t>
      </w:r>
      <w:r w:rsidR="00EE5099" w:rsidRPr="00A36C50">
        <w:rPr>
          <w:sz w:val="24"/>
          <w:szCs w:val="24"/>
          <w:lang w:val="en-US"/>
        </w:rPr>
        <w:t xml:space="preserve"> </w:t>
      </w:r>
      <w:r w:rsidR="007A18A6" w:rsidRPr="00A36C50">
        <w:rPr>
          <w:sz w:val="24"/>
          <w:szCs w:val="24"/>
          <w:lang w:val="en-US"/>
        </w:rPr>
        <w:t>(</w:t>
      </w:r>
      <w:r w:rsidR="00291419" w:rsidRPr="00A36C50">
        <w:rPr>
          <w:sz w:val="24"/>
          <w:szCs w:val="24"/>
        </w:rPr>
        <w:t>Oude Griep et al.</w:t>
      </w:r>
      <w:r w:rsidR="009C01ED" w:rsidRPr="00A36C50">
        <w:rPr>
          <w:sz w:val="24"/>
          <w:szCs w:val="24"/>
        </w:rPr>
        <w:t>, 2023</w:t>
      </w:r>
      <w:r w:rsidR="00291419" w:rsidRPr="00A36C50">
        <w:rPr>
          <w:sz w:val="24"/>
          <w:szCs w:val="24"/>
        </w:rPr>
        <w:t>)</w:t>
      </w:r>
      <w:r w:rsidRPr="00A36C50">
        <w:rPr>
          <w:sz w:val="24"/>
          <w:szCs w:val="24"/>
          <w:lang w:val="en-US"/>
        </w:rPr>
        <w:t xml:space="preserve">. This suggests </w:t>
      </w:r>
      <w:r w:rsidR="00A90818" w:rsidRPr="00A36C50">
        <w:rPr>
          <w:sz w:val="24"/>
          <w:szCs w:val="24"/>
          <w:lang w:val="en-US"/>
        </w:rPr>
        <w:t>that the WHO</w:t>
      </w:r>
      <w:r w:rsidR="00CC683C" w:rsidRPr="00A36C50">
        <w:rPr>
          <w:sz w:val="24"/>
          <w:szCs w:val="24"/>
          <w:lang w:val="en-US"/>
        </w:rPr>
        <w:t xml:space="preserve"> </w:t>
      </w:r>
      <w:proofErr w:type="spellStart"/>
      <w:r w:rsidR="00CC683C" w:rsidRPr="00A36C50">
        <w:rPr>
          <w:sz w:val="24"/>
          <w:szCs w:val="24"/>
          <w:lang w:val="en-US"/>
        </w:rPr>
        <w:t>FruitsVeggiesAvailability</w:t>
      </w:r>
      <w:proofErr w:type="spellEnd"/>
      <w:r w:rsidR="00A90818" w:rsidRPr="00A36C50">
        <w:rPr>
          <w:sz w:val="24"/>
          <w:szCs w:val="24"/>
          <w:lang w:val="en-US"/>
        </w:rPr>
        <w:t xml:space="preserve"> variable masks the effect of </w:t>
      </w:r>
      <w:r w:rsidR="00965B13" w:rsidRPr="00A36C50">
        <w:rPr>
          <w:sz w:val="24"/>
          <w:szCs w:val="24"/>
          <w:lang w:val="en-US"/>
        </w:rPr>
        <w:t>other</w:t>
      </w:r>
      <w:r w:rsidR="00A90818" w:rsidRPr="00A36C50">
        <w:rPr>
          <w:sz w:val="24"/>
          <w:szCs w:val="24"/>
          <w:lang w:val="en-US"/>
        </w:rPr>
        <w:t xml:space="preserve"> variable</w:t>
      </w:r>
      <w:r w:rsidR="00965B13" w:rsidRPr="00A36C50">
        <w:rPr>
          <w:sz w:val="24"/>
          <w:szCs w:val="24"/>
          <w:lang w:val="en-US"/>
        </w:rPr>
        <w:t>(s)</w:t>
      </w:r>
      <w:r w:rsidR="00291419" w:rsidRPr="00A36C50">
        <w:rPr>
          <w:sz w:val="24"/>
          <w:szCs w:val="24"/>
          <w:lang w:val="en-US"/>
        </w:rPr>
        <w:t xml:space="preserve"> in our study</w:t>
      </w:r>
      <w:r w:rsidR="00A90818" w:rsidRPr="00A36C50">
        <w:rPr>
          <w:sz w:val="24"/>
          <w:szCs w:val="24"/>
          <w:lang w:val="en-US"/>
        </w:rPr>
        <w:t xml:space="preserve">. For </w:t>
      </w:r>
      <w:r w:rsidR="008519AE">
        <w:rPr>
          <w:sz w:val="24"/>
          <w:szCs w:val="24"/>
          <w:lang w:val="en-US"/>
        </w:rPr>
        <w:t>example</w:t>
      </w:r>
      <w:r w:rsidR="00A90818" w:rsidRPr="00A36C50">
        <w:rPr>
          <w:sz w:val="24"/>
          <w:szCs w:val="24"/>
          <w:lang w:val="en-US"/>
        </w:rPr>
        <w:t xml:space="preserve">, </w:t>
      </w:r>
      <w:r w:rsidR="00183DAE" w:rsidRPr="00A36C50">
        <w:rPr>
          <w:sz w:val="24"/>
          <w:szCs w:val="24"/>
          <w:lang w:val="en-US"/>
        </w:rPr>
        <w:t xml:space="preserve">our preliminary analysis of the WHO data revealed a </w:t>
      </w:r>
      <w:r w:rsidR="00C73E0C" w:rsidRPr="00A36C50">
        <w:rPr>
          <w:sz w:val="24"/>
          <w:szCs w:val="24"/>
          <w:lang w:val="en-US"/>
        </w:rPr>
        <w:t>strong negative</w:t>
      </w:r>
      <w:r w:rsidR="00183DAE" w:rsidRPr="00A36C50">
        <w:rPr>
          <w:sz w:val="24"/>
          <w:szCs w:val="24"/>
          <w:lang w:val="en-US"/>
        </w:rPr>
        <w:t xml:space="preserve"> correlation between </w:t>
      </w:r>
      <w:proofErr w:type="spellStart"/>
      <w:proofErr w:type="gramStart"/>
      <w:r w:rsidR="0088566B" w:rsidRPr="00A36C50">
        <w:rPr>
          <w:sz w:val="24"/>
          <w:szCs w:val="24"/>
          <w:lang w:val="en-US"/>
        </w:rPr>
        <w:t>FruitsVeggiesAvailability</w:t>
      </w:r>
      <w:proofErr w:type="spellEnd"/>
      <w:r w:rsidR="0088566B" w:rsidRPr="00A36C50">
        <w:rPr>
          <w:sz w:val="24"/>
          <w:szCs w:val="24"/>
          <w:lang w:val="en-US"/>
        </w:rPr>
        <w:t xml:space="preserve"> </w:t>
      </w:r>
      <w:r w:rsidR="00FF35CA" w:rsidRPr="00A36C50">
        <w:rPr>
          <w:sz w:val="24"/>
          <w:szCs w:val="24"/>
          <w:lang w:val="en-US"/>
        </w:rPr>
        <w:t>/</w:t>
      </w:r>
      <w:proofErr w:type="gramEnd"/>
      <w:r w:rsidR="00FF35CA" w:rsidRPr="00A36C50">
        <w:rPr>
          <w:sz w:val="24"/>
          <w:szCs w:val="24"/>
          <w:lang w:val="en-US"/>
        </w:rPr>
        <w:t xml:space="preserve"> </w:t>
      </w:r>
      <w:proofErr w:type="spellStart"/>
      <w:r w:rsidR="00A56EAB" w:rsidRPr="00A36C50">
        <w:rPr>
          <w:sz w:val="24"/>
          <w:szCs w:val="24"/>
          <w:lang w:val="en-US"/>
        </w:rPr>
        <w:t>Lit</w:t>
      </w:r>
      <w:r w:rsidR="00965B13" w:rsidRPr="00A36C50">
        <w:rPr>
          <w:sz w:val="24"/>
          <w:szCs w:val="24"/>
          <w:lang w:val="en-US"/>
        </w:rPr>
        <w:t>eracyRate</w:t>
      </w:r>
      <w:proofErr w:type="spellEnd"/>
      <w:r w:rsidR="00965B13" w:rsidRPr="00A36C50">
        <w:rPr>
          <w:sz w:val="24"/>
          <w:szCs w:val="24"/>
          <w:lang w:val="en-US"/>
        </w:rPr>
        <w:t xml:space="preserve"> (-0.39) and</w:t>
      </w:r>
      <w:r w:rsidR="00FF35CA" w:rsidRPr="00A36C50">
        <w:rPr>
          <w:sz w:val="24"/>
          <w:szCs w:val="24"/>
          <w:lang w:val="en-US"/>
        </w:rPr>
        <w:t xml:space="preserve"> </w:t>
      </w:r>
      <w:proofErr w:type="spellStart"/>
      <w:r w:rsidR="00FF35CA" w:rsidRPr="00A36C50">
        <w:rPr>
          <w:sz w:val="24"/>
          <w:szCs w:val="24"/>
          <w:lang w:val="en-US"/>
        </w:rPr>
        <w:t>FruitsVeggiesAvailability</w:t>
      </w:r>
      <w:proofErr w:type="spellEnd"/>
      <w:r w:rsidR="00FF35CA" w:rsidRPr="00A36C50">
        <w:rPr>
          <w:sz w:val="24"/>
          <w:szCs w:val="24"/>
          <w:lang w:val="en-US"/>
        </w:rPr>
        <w:t xml:space="preserve"> /</w:t>
      </w:r>
      <w:r w:rsidR="00965B13" w:rsidRPr="00A36C50">
        <w:rPr>
          <w:sz w:val="24"/>
          <w:szCs w:val="24"/>
          <w:lang w:val="en-US"/>
        </w:rPr>
        <w:t xml:space="preserve"> HospitalBedper100k (-0.42)</w:t>
      </w:r>
      <w:r w:rsidR="000F29BF" w:rsidRPr="00A36C50">
        <w:rPr>
          <w:sz w:val="24"/>
          <w:szCs w:val="24"/>
          <w:lang w:val="en-US"/>
        </w:rPr>
        <w:t xml:space="preserve">, which </w:t>
      </w:r>
      <w:r w:rsidR="004F2EBF" w:rsidRPr="00A36C50">
        <w:rPr>
          <w:sz w:val="24"/>
          <w:szCs w:val="24"/>
          <w:lang w:val="en-US"/>
        </w:rPr>
        <w:t xml:space="preserve">would better describe the positive relationship between </w:t>
      </w:r>
      <w:proofErr w:type="spellStart"/>
      <w:r w:rsidR="004F2EBF" w:rsidRPr="00A36C50">
        <w:rPr>
          <w:sz w:val="24"/>
          <w:szCs w:val="24"/>
          <w:lang w:val="en-US"/>
        </w:rPr>
        <w:t>FruitsVeggiesAvailability</w:t>
      </w:r>
      <w:proofErr w:type="spellEnd"/>
      <w:r w:rsidR="004F2EBF" w:rsidRPr="00A36C50">
        <w:rPr>
          <w:sz w:val="24"/>
          <w:szCs w:val="24"/>
          <w:lang w:val="en-US"/>
        </w:rPr>
        <w:t xml:space="preserve"> and IHD explained by the </w:t>
      </w:r>
      <w:r w:rsidR="009C01ED" w:rsidRPr="00A36C50">
        <w:rPr>
          <w:sz w:val="24"/>
          <w:szCs w:val="24"/>
          <w:lang w:val="en-US"/>
        </w:rPr>
        <w:t>model</w:t>
      </w:r>
      <w:r w:rsidR="00676852" w:rsidRPr="00A36C50">
        <w:rPr>
          <w:sz w:val="24"/>
          <w:szCs w:val="24"/>
          <w:lang w:val="en-US"/>
        </w:rPr>
        <w:t xml:space="preserve"> given </w:t>
      </w:r>
      <w:r w:rsidR="00B71C50" w:rsidRPr="00A36C50">
        <w:rPr>
          <w:sz w:val="24"/>
          <w:szCs w:val="24"/>
          <w:lang w:val="en-US"/>
        </w:rPr>
        <w:t xml:space="preserve">Baptista and </w:t>
      </w:r>
      <w:proofErr w:type="spellStart"/>
      <w:r w:rsidR="00B71C50" w:rsidRPr="00A36C50">
        <w:rPr>
          <w:sz w:val="24"/>
          <w:szCs w:val="24"/>
          <w:lang w:val="en-US"/>
        </w:rPr>
        <w:t>Quieroz’s</w:t>
      </w:r>
      <w:proofErr w:type="spellEnd"/>
      <w:r w:rsidR="00B71C50" w:rsidRPr="00A36C50">
        <w:rPr>
          <w:sz w:val="24"/>
          <w:szCs w:val="24"/>
          <w:lang w:val="en-US"/>
        </w:rPr>
        <w:t xml:space="preserve"> </w:t>
      </w:r>
      <w:r w:rsidR="008519AE">
        <w:rPr>
          <w:sz w:val="24"/>
          <w:szCs w:val="24"/>
          <w:lang w:val="en-US"/>
        </w:rPr>
        <w:t xml:space="preserve">GBD </w:t>
      </w:r>
      <w:r w:rsidR="00B71C50" w:rsidRPr="00A36C50">
        <w:rPr>
          <w:sz w:val="24"/>
          <w:szCs w:val="24"/>
          <w:lang w:val="en-US"/>
        </w:rPr>
        <w:t>‘Schooling’ variable</w:t>
      </w:r>
      <w:r w:rsidR="007B0346" w:rsidRPr="00A36C50">
        <w:rPr>
          <w:sz w:val="24"/>
          <w:szCs w:val="24"/>
          <w:lang w:val="en-US"/>
        </w:rPr>
        <w:t xml:space="preserve"> and our negatively correlated healthcare viability predictors HospitalBedper100k and Physiciansper100k</w:t>
      </w:r>
      <w:r w:rsidR="009818AF" w:rsidRPr="00A36C50">
        <w:rPr>
          <w:sz w:val="24"/>
          <w:szCs w:val="24"/>
          <w:lang w:val="en-US"/>
        </w:rPr>
        <w:t xml:space="preserve">. </w:t>
      </w:r>
    </w:p>
    <w:p w14:paraId="3A27C8F6" w14:textId="0F3C0C57" w:rsidR="00CB4413" w:rsidRPr="00A36C50" w:rsidRDefault="00913A13" w:rsidP="00C360E4">
      <w:pPr>
        <w:ind w:firstLine="720"/>
        <w:rPr>
          <w:sz w:val="24"/>
          <w:szCs w:val="24"/>
        </w:rPr>
      </w:pPr>
      <w:r w:rsidRPr="00A36C50">
        <w:rPr>
          <w:sz w:val="24"/>
          <w:szCs w:val="24"/>
          <w:lang w:val="en-US"/>
        </w:rPr>
        <w:t xml:space="preserve">The strengths of this study include an emphasis on the spatial lag parameter </w:t>
      </w:r>
      <w:r w:rsidRPr="00A36C50">
        <w:rPr>
          <w:sz w:val="24"/>
          <w:szCs w:val="24"/>
        </w:rPr>
        <w:t xml:space="preserve">λ = 0.259 and the single continuous time parameter. </w:t>
      </w:r>
      <w:r w:rsidR="00CB4413" w:rsidRPr="00A36C50">
        <w:rPr>
          <w:sz w:val="24"/>
          <w:szCs w:val="24"/>
        </w:rPr>
        <w:t>For IHD policy intervention, the study results suggest that a country’s four nearest neighbors</w:t>
      </w:r>
      <w:r w:rsidR="00B55CCC" w:rsidRPr="00A36C50">
        <w:rPr>
          <w:sz w:val="24"/>
          <w:szCs w:val="24"/>
        </w:rPr>
        <w:t>’ IHD rates</w:t>
      </w:r>
      <w:r w:rsidR="006713EB" w:rsidRPr="00A36C50">
        <w:rPr>
          <w:sz w:val="24"/>
          <w:szCs w:val="24"/>
        </w:rPr>
        <w:t xml:space="preserve"> in Europe</w:t>
      </w:r>
      <w:r w:rsidR="00B55CCC" w:rsidRPr="00A36C50">
        <w:rPr>
          <w:sz w:val="24"/>
          <w:szCs w:val="24"/>
        </w:rPr>
        <w:t xml:space="preserve"> provide a better indicator of IHD mortality than any continuous variable, even widely recognized </w:t>
      </w:r>
      <w:proofErr w:type="spellStart"/>
      <w:r w:rsidR="00B55CCC" w:rsidRPr="00A36C50">
        <w:rPr>
          <w:sz w:val="24"/>
          <w:szCs w:val="24"/>
        </w:rPr>
        <w:t>GDPpercapita</w:t>
      </w:r>
      <w:proofErr w:type="spellEnd"/>
      <w:r w:rsidR="006713EB" w:rsidRPr="00A36C50">
        <w:rPr>
          <w:sz w:val="24"/>
          <w:szCs w:val="24"/>
        </w:rPr>
        <w:t xml:space="preserve">. </w:t>
      </w:r>
      <w:r w:rsidR="002F7C56" w:rsidRPr="00A36C50">
        <w:rPr>
          <w:sz w:val="24"/>
          <w:szCs w:val="24"/>
        </w:rPr>
        <w:t xml:space="preserve">Moreover, the significant time term </w:t>
      </w:r>
      <w:r w:rsidR="00625256" w:rsidRPr="00A36C50">
        <w:rPr>
          <w:sz w:val="24"/>
          <w:szCs w:val="24"/>
        </w:rPr>
        <w:t>β_time</w:t>
      </w:r>
      <w:r w:rsidR="002F7C56" w:rsidRPr="00A36C50">
        <w:rPr>
          <w:sz w:val="24"/>
          <w:szCs w:val="24"/>
        </w:rPr>
        <w:t xml:space="preserve"> shows</w:t>
      </w:r>
      <w:r w:rsidR="0029462E" w:rsidRPr="00A36C50">
        <w:rPr>
          <w:sz w:val="24"/>
          <w:szCs w:val="24"/>
        </w:rPr>
        <w:t xml:space="preserve"> the consistent decline in IHD that is recognized globally from 1985-2020 and conserved in our study region. </w:t>
      </w:r>
      <w:r w:rsidR="006713EB" w:rsidRPr="00A36C50">
        <w:rPr>
          <w:sz w:val="24"/>
          <w:szCs w:val="24"/>
        </w:rPr>
        <w:t xml:space="preserve">However, recent studies note that the </w:t>
      </w:r>
      <w:r w:rsidR="00491B58" w:rsidRPr="00A36C50">
        <w:rPr>
          <w:sz w:val="24"/>
          <w:szCs w:val="24"/>
        </w:rPr>
        <w:t>long-term</w:t>
      </w:r>
      <w:r w:rsidR="0029462E" w:rsidRPr="00A36C50">
        <w:rPr>
          <w:sz w:val="24"/>
          <w:szCs w:val="24"/>
        </w:rPr>
        <w:t xml:space="preserve"> global</w:t>
      </w:r>
      <w:r w:rsidR="00491B58" w:rsidRPr="00A36C50">
        <w:rPr>
          <w:sz w:val="24"/>
          <w:szCs w:val="24"/>
        </w:rPr>
        <w:t xml:space="preserve"> decline in CVD mortality is decreasing</w:t>
      </w:r>
      <w:r w:rsidR="00716F24" w:rsidRPr="00A36C50">
        <w:rPr>
          <w:sz w:val="24"/>
          <w:szCs w:val="24"/>
        </w:rPr>
        <w:t xml:space="preserve"> due to increases in </w:t>
      </w:r>
      <w:r w:rsidR="00D439B2">
        <w:rPr>
          <w:sz w:val="24"/>
          <w:szCs w:val="24"/>
        </w:rPr>
        <w:t xml:space="preserve">known predictors like </w:t>
      </w:r>
      <w:r w:rsidR="00716F24" w:rsidRPr="00A36C50">
        <w:rPr>
          <w:sz w:val="24"/>
          <w:szCs w:val="24"/>
        </w:rPr>
        <w:t>obesity</w:t>
      </w:r>
      <w:r w:rsidR="0029462E" w:rsidRPr="00A36C50">
        <w:rPr>
          <w:sz w:val="24"/>
          <w:szCs w:val="24"/>
        </w:rPr>
        <w:t xml:space="preserve">, suggesting that future </w:t>
      </w:r>
      <w:r w:rsidR="00716F24" w:rsidRPr="00A36C50">
        <w:rPr>
          <w:sz w:val="24"/>
          <w:szCs w:val="24"/>
        </w:rPr>
        <w:t xml:space="preserve">CVD </w:t>
      </w:r>
      <w:r w:rsidR="0029462E" w:rsidRPr="00A36C50">
        <w:rPr>
          <w:sz w:val="24"/>
          <w:szCs w:val="24"/>
        </w:rPr>
        <w:t xml:space="preserve">models for inference should take this </w:t>
      </w:r>
      <w:r w:rsidR="00D439B2">
        <w:rPr>
          <w:sz w:val="24"/>
          <w:szCs w:val="24"/>
        </w:rPr>
        <w:t xml:space="preserve">concerning </w:t>
      </w:r>
      <w:r w:rsidR="0029462E" w:rsidRPr="00A36C50">
        <w:rPr>
          <w:sz w:val="24"/>
          <w:szCs w:val="24"/>
        </w:rPr>
        <w:t>inflection point into account</w:t>
      </w:r>
      <w:r w:rsidR="00C60DB2">
        <w:rPr>
          <w:sz w:val="24"/>
          <w:szCs w:val="24"/>
        </w:rPr>
        <w:t xml:space="preserve"> </w:t>
      </w:r>
      <w:r w:rsidR="00D439B2" w:rsidRPr="00D439B2">
        <w:rPr>
          <w:sz w:val="24"/>
          <w:szCs w:val="24"/>
        </w:rPr>
        <w:t>(Murray</w:t>
      </w:r>
      <w:r w:rsidR="00D439B2">
        <w:rPr>
          <w:sz w:val="24"/>
          <w:szCs w:val="24"/>
        </w:rPr>
        <w:t>, 2023</w:t>
      </w:r>
      <w:r w:rsidR="00D439B2" w:rsidRPr="00D439B2">
        <w:rPr>
          <w:sz w:val="24"/>
          <w:szCs w:val="24"/>
        </w:rPr>
        <w:t>)</w:t>
      </w:r>
      <w:r w:rsidR="00716F24" w:rsidRPr="00A36C50">
        <w:rPr>
          <w:sz w:val="24"/>
          <w:szCs w:val="24"/>
        </w:rPr>
        <w:t xml:space="preserve">. </w:t>
      </w:r>
    </w:p>
    <w:p w14:paraId="33B544A0" w14:textId="664B4C49" w:rsidR="00C164F0" w:rsidRPr="00A36C50" w:rsidRDefault="002F4CAF" w:rsidP="004A7F0D">
      <w:pPr>
        <w:ind w:firstLine="720"/>
        <w:rPr>
          <w:sz w:val="24"/>
          <w:szCs w:val="24"/>
        </w:rPr>
      </w:pPr>
      <w:r w:rsidRPr="00A36C50">
        <w:rPr>
          <w:sz w:val="24"/>
          <w:szCs w:val="24"/>
        </w:rPr>
        <w:t xml:space="preserve">The practical implications of this alignment with current research </w:t>
      </w:r>
      <w:proofErr w:type="gramStart"/>
      <w:r w:rsidRPr="00A36C50">
        <w:rPr>
          <w:sz w:val="24"/>
          <w:szCs w:val="24"/>
        </w:rPr>
        <w:t>is</w:t>
      </w:r>
      <w:proofErr w:type="gramEnd"/>
      <w:r w:rsidRPr="00A36C50">
        <w:rPr>
          <w:sz w:val="24"/>
          <w:szCs w:val="24"/>
        </w:rPr>
        <w:t xml:space="preserve"> that more attention should be given to spatial models as a tool to predict disease in target areas over large-scale data. It is already evident that </w:t>
      </w:r>
      <w:r w:rsidR="0000539E">
        <w:rPr>
          <w:sz w:val="24"/>
          <w:szCs w:val="24"/>
        </w:rPr>
        <w:t>many</w:t>
      </w:r>
      <w:r w:rsidRPr="00A36C50">
        <w:rPr>
          <w:sz w:val="24"/>
          <w:szCs w:val="24"/>
        </w:rPr>
        <w:t xml:space="preserve"> explanatory variables can </w:t>
      </w:r>
      <w:r w:rsidR="0000539E">
        <w:rPr>
          <w:sz w:val="24"/>
          <w:szCs w:val="24"/>
        </w:rPr>
        <w:t xml:space="preserve">accurately </w:t>
      </w:r>
      <w:r w:rsidRPr="00A36C50">
        <w:rPr>
          <w:sz w:val="24"/>
          <w:szCs w:val="24"/>
        </w:rPr>
        <w:t xml:space="preserve">predict disease outcomes for IHD (Baptista and Queiroz, 2022). </w:t>
      </w:r>
      <w:r w:rsidR="00BB5711" w:rsidRPr="00A36C50">
        <w:rPr>
          <w:sz w:val="24"/>
          <w:szCs w:val="24"/>
        </w:rPr>
        <w:t>Our</w:t>
      </w:r>
      <w:r w:rsidR="00625256" w:rsidRPr="00A36C50">
        <w:rPr>
          <w:sz w:val="24"/>
          <w:szCs w:val="24"/>
        </w:rPr>
        <w:t xml:space="preserve"> study reaffirms the consensus that public health interventions should focus on </w:t>
      </w:r>
      <w:r w:rsidR="00474A9B">
        <w:rPr>
          <w:sz w:val="24"/>
          <w:szCs w:val="24"/>
        </w:rPr>
        <w:t xml:space="preserve">IHD mortality rate </w:t>
      </w:r>
      <w:r w:rsidR="00625256" w:rsidRPr="00A36C50">
        <w:rPr>
          <w:sz w:val="24"/>
          <w:szCs w:val="24"/>
        </w:rPr>
        <w:t>trends of</w:t>
      </w:r>
      <w:r w:rsidR="0010537E" w:rsidRPr="00A36C50">
        <w:rPr>
          <w:sz w:val="24"/>
          <w:szCs w:val="24"/>
        </w:rPr>
        <w:t xml:space="preserve"> a country’s neighbors and</w:t>
      </w:r>
      <w:r w:rsidR="00625256" w:rsidRPr="00A36C50">
        <w:rPr>
          <w:sz w:val="24"/>
          <w:szCs w:val="24"/>
        </w:rPr>
        <w:t xml:space="preserve"> less developed countries (Baptista and </w:t>
      </w:r>
      <w:proofErr w:type="spellStart"/>
      <w:r w:rsidR="00625256" w:rsidRPr="00A36C50">
        <w:rPr>
          <w:sz w:val="24"/>
          <w:szCs w:val="24"/>
        </w:rPr>
        <w:t>Quieroz</w:t>
      </w:r>
      <w:proofErr w:type="spellEnd"/>
      <w:r w:rsidR="00625256" w:rsidRPr="00A36C50">
        <w:rPr>
          <w:sz w:val="24"/>
          <w:szCs w:val="24"/>
        </w:rPr>
        <w:t xml:space="preserve">, 2022). Further, this study echoes the limitations of important variations within countries remaining unaddressed from Baptista and </w:t>
      </w:r>
      <w:proofErr w:type="spellStart"/>
      <w:r w:rsidR="00625256" w:rsidRPr="00A36C50">
        <w:rPr>
          <w:sz w:val="24"/>
          <w:szCs w:val="24"/>
        </w:rPr>
        <w:t>Quieroz</w:t>
      </w:r>
      <w:proofErr w:type="spellEnd"/>
      <w:r w:rsidR="00625256" w:rsidRPr="00A36C50">
        <w:rPr>
          <w:sz w:val="24"/>
          <w:szCs w:val="24"/>
        </w:rPr>
        <w:t xml:space="preserve">. Thus, future studies should investigate subnational units as global data becomes more available in the information age, enabling multi-scale spatial analyses </w:t>
      </w:r>
      <w:r w:rsidR="00DA609D" w:rsidRPr="00A36C50">
        <w:rPr>
          <w:sz w:val="24"/>
          <w:szCs w:val="24"/>
        </w:rPr>
        <w:t>(</w:t>
      </w:r>
      <w:r w:rsidR="00625256" w:rsidRPr="00A36C50">
        <w:rPr>
          <w:sz w:val="24"/>
          <w:szCs w:val="24"/>
        </w:rPr>
        <w:t xml:space="preserve">Cui et al. </w:t>
      </w:r>
      <w:r w:rsidR="00DA609D" w:rsidRPr="00A36C50">
        <w:rPr>
          <w:sz w:val="24"/>
          <w:szCs w:val="24"/>
        </w:rPr>
        <w:t>2022).</w:t>
      </w:r>
    </w:p>
    <w:p w14:paraId="4C168C16" w14:textId="77777777" w:rsidR="00C164F0" w:rsidRPr="00A36C50" w:rsidRDefault="00C164F0" w:rsidP="00C360E4">
      <w:pPr>
        <w:pStyle w:val="Heading1"/>
        <w:rPr>
          <w:rFonts w:ascii="Arial" w:hAnsi="Arial" w:cs="Arial"/>
          <w:b/>
          <w:sz w:val="24"/>
          <w:szCs w:val="24"/>
        </w:rPr>
      </w:pPr>
      <w:bookmarkStart w:id="35" w:name="_3vwlotfas2ar" w:colFirst="0" w:colLast="0"/>
      <w:bookmarkEnd w:id="35"/>
      <w:r w:rsidRPr="00A36C50">
        <w:rPr>
          <w:rFonts w:ascii="Arial" w:hAnsi="Arial" w:cs="Arial"/>
          <w:b/>
          <w:sz w:val="24"/>
          <w:szCs w:val="24"/>
        </w:rPr>
        <w:t>Conclusion</w:t>
      </w:r>
    </w:p>
    <w:p w14:paraId="59FB8730" w14:textId="42568C64" w:rsidR="005309A7" w:rsidRPr="00A36C50" w:rsidRDefault="0057440B" w:rsidP="00C360E4">
      <w:pPr>
        <w:ind w:firstLine="720"/>
        <w:rPr>
          <w:sz w:val="24"/>
          <w:szCs w:val="24"/>
        </w:rPr>
      </w:pPr>
      <w:r w:rsidRPr="00A36C50">
        <w:rPr>
          <w:sz w:val="24"/>
          <w:szCs w:val="24"/>
        </w:rPr>
        <w:t xml:space="preserve">We advocate for </w:t>
      </w:r>
      <w:r w:rsidR="00012DB4" w:rsidRPr="00A36C50">
        <w:rPr>
          <w:sz w:val="24"/>
          <w:szCs w:val="24"/>
        </w:rPr>
        <w:t xml:space="preserve">the integration of spatial modeling in global health and data science research as </w:t>
      </w:r>
      <w:r w:rsidR="001E0906" w:rsidRPr="00A36C50">
        <w:rPr>
          <w:sz w:val="24"/>
          <w:szCs w:val="24"/>
        </w:rPr>
        <w:t xml:space="preserve">we found a strong positive spatial spillover (λ = 0.259, p &lt; 0.001), indicating that neighboring countries’ IHD rates exert a larger influence on a country’s mortality than traditional </w:t>
      </w:r>
      <w:r w:rsidR="005149DD">
        <w:rPr>
          <w:sz w:val="24"/>
          <w:szCs w:val="24"/>
        </w:rPr>
        <w:t xml:space="preserve">continuous </w:t>
      </w:r>
      <w:r w:rsidR="001E0906" w:rsidRPr="00A36C50">
        <w:rPr>
          <w:sz w:val="24"/>
          <w:szCs w:val="24"/>
        </w:rPr>
        <w:t xml:space="preserve">predictors. Our study </w:t>
      </w:r>
      <w:r w:rsidR="00C164F0" w:rsidRPr="00A36C50">
        <w:rPr>
          <w:sz w:val="24"/>
          <w:szCs w:val="24"/>
        </w:rPr>
        <w:t xml:space="preserve">was interdisciplinary by default, and exploratory data analysis proved that </w:t>
      </w:r>
      <w:r w:rsidR="001F0BF1" w:rsidRPr="00A36C50">
        <w:rPr>
          <w:sz w:val="24"/>
          <w:szCs w:val="24"/>
        </w:rPr>
        <w:t xml:space="preserve">an ensemble of spatial, </w:t>
      </w:r>
      <w:r w:rsidR="00C164F0" w:rsidRPr="00A36C50">
        <w:rPr>
          <w:sz w:val="24"/>
          <w:szCs w:val="24"/>
        </w:rPr>
        <w:t xml:space="preserve">socioeconomic, environmental, and healthcare variables all significantly correlate with higher levels of heart disease, suggesting that continuous collaboration and data </w:t>
      </w:r>
      <w:r w:rsidR="00C164F0" w:rsidRPr="00A36C50">
        <w:rPr>
          <w:sz w:val="24"/>
          <w:szCs w:val="24"/>
        </w:rPr>
        <w:lastRenderedPageBreak/>
        <w:t>sharing among disciplines will lead to the most accurate predictions of heart disease deaths.</w:t>
      </w:r>
    </w:p>
    <w:p w14:paraId="249EE627" w14:textId="77777777" w:rsidR="005309A7" w:rsidRPr="00C360E4" w:rsidRDefault="005309A7" w:rsidP="00C360E4">
      <w:pPr>
        <w:rPr>
          <w:rFonts w:ascii="Times New Roman" w:hAnsi="Times New Roman" w:cs="Times New Roman"/>
          <w:sz w:val="24"/>
          <w:szCs w:val="24"/>
        </w:rPr>
      </w:pPr>
    </w:p>
    <w:p w14:paraId="52A1C6CD" w14:textId="77777777" w:rsidR="00C164F0" w:rsidRPr="00C360E4" w:rsidRDefault="00C164F0" w:rsidP="00C360E4">
      <w:pPr>
        <w:pStyle w:val="Heading1"/>
        <w:rPr>
          <w:rFonts w:ascii="Times New Roman" w:hAnsi="Times New Roman" w:cs="Times New Roman"/>
          <w:b/>
          <w:sz w:val="24"/>
          <w:szCs w:val="24"/>
        </w:rPr>
      </w:pPr>
      <w:bookmarkStart w:id="36" w:name="_tnoib4owgv6g" w:colFirst="0" w:colLast="0"/>
      <w:bookmarkStart w:id="37" w:name="_qh41wnyi3jrh" w:colFirst="0" w:colLast="0"/>
      <w:bookmarkEnd w:id="36"/>
      <w:bookmarkEnd w:id="37"/>
      <w:r w:rsidRPr="00C360E4">
        <w:rPr>
          <w:rFonts w:ascii="Times New Roman" w:hAnsi="Times New Roman" w:cs="Times New Roman"/>
          <w:b/>
          <w:sz w:val="24"/>
          <w:szCs w:val="24"/>
        </w:rPr>
        <w:t>References</w:t>
      </w:r>
    </w:p>
    <w:p w14:paraId="23548004" w14:textId="77777777" w:rsidR="00C164F0" w:rsidRPr="00C360E4" w:rsidRDefault="00C164F0" w:rsidP="00C360E4">
      <w:pPr>
        <w:rPr>
          <w:rFonts w:ascii="Times New Roman" w:hAnsi="Times New Roman" w:cs="Times New Roman"/>
          <w:sz w:val="24"/>
          <w:szCs w:val="24"/>
        </w:rPr>
      </w:pPr>
    </w:p>
    <w:p w14:paraId="5435C71C" w14:textId="12C37FCA" w:rsidR="003E3E9D" w:rsidRDefault="00C164F0" w:rsidP="00C360E4">
      <w:pPr>
        <w:rPr>
          <w:rFonts w:ascii="Times New Roman" w:hAnsi="Times New Roman" w:cs="Times New Roman"/>
          <w:sz w:val="24"/>
          <w:szCs w:val="24"/>
          <w:highlight w:val="white"/>
        </w:rPr>
      </w:pPr>
      <w:r w:rsidRPr="00C360E4">
        <w:rPr>
          <w:rFonts w:ascii="Times New Roman" w:hAnsi="Times New Roman" w:cs="Times New Roman"/>
          <w:sz w:val="24"/>
          <w:szCs w:val="24"/>
          <w:highlight w:val="white"/>
        </w:rPr>
        <w:t xml:space="preserve">Alemu, Yohannes M., et al. "Nationwide Geospatial Analysis to Identify Variations in Primary Cardiovascular Risk in Ethiopia." </w:t>
      </w:r>
      <w:r w:rsidRPr="00C360E4">
        <w:rPr>
          <w:rFonts w:ascii="Times New Roman" w:hAnsi="Times New Roman" w:cs="Times New Roman"/>
          <w:i/>
          <w:sz w:val="24"/>
          <w:szCs w:val="24"/>
          <w:highlight w:val="white"/>
        </w:rPr>
        <w:t>Journal of Primary Care &amp; Community Health</w:t>
      </w:r>
      <w:r w:rsidRPr="00C360E4">
        <w:rPr>
          <w:rFonts w:ascii="Times New Roman" w:hAnsi="Times New Roman" w:cs="Times New Roman"/>
          <w:sz w:val="24"/>
          <w:szCs w:val="24"/>
          <w:highlight w:val="white"/>
        </w:rPr>
        <w:t>, vol. 15, 2024, doi:10.1177/21501319241288312.</w:t>
      </w:r>
    </w:p>
    <w:p w14:paraId="551B7193" w14:textId="77777777" w:rsidR="00524CEE" w:rsidRPr="00C360E4" w:rsidRDefault="00524CEE" w:rsidP="00C360E4">
      <w:pPr>
        <w:rPr>
          <w:rFonts w:ascii="Times New Roman" w:hAnsi="Times New Roman" w:cs="Times New Roman"/>
          <w:sz w:val="24"/>
          <w:szCs w:val="24"/>
          <w:highlight w:val="white"/>
        </w:rPr>
      </w:pPr>
    </w:p>
    <w:p w14:paraId="46979851" w14:textId="1E28CEA4" w:rsidR="003E3E9D" w:rsidRDefault="003E3E9D" w:rsidP="00C360E4">
      <w:pPr>
        <w:rPr>
          <w:rFonts w:ascii="Times New Roman" w:hAnsi="Times New Roman" w:cs="Times New Roman"/>
          <w:sz w:val="24"/>
          <w:szCs w:val="24"/>
          <w:highlight w:val="white"/>
          <w:lang w:val="en-US"/>
        </w:rPr>
      </w:pPr>
      <w:proofErr w:type="spellStart"/>
      <w:r w:rsidRPr="00C360E4">
        <w:rPr>
          <w:rFonts w:ascii="Times New Roman" w:hAnsi="Times New Roman" w:cs="Times New Roman"/>
          <w:sz w:val="24"/>
          <w:szCs w:val="24"/>
          <w:highlight w:val="white"/>
          <w:lang w:val="en-US"/>
        </w:rPr>
        <w:t>Anselin</w:t>
      </w:r>
      <w:proofErr w:type="spellEnd"/>
      <w:r w:rsidRPr="00C360E4">
        <w:rPr>
          <w:rFonts w:ascii="Times New Roman" w:hAnsi="Times New Roman" w:cs="Times New Roman"/>
          <w:sz w:val="24"/>
          <w:szCs w:val="24"/>
          <w:highlight w:val="white"/>
          <w:lang w:val="en-US"/>
        </w:rPr>
        <w:t xml:space="preserve">, Luc. “Spatial Dependence in Regression Error Terms.” </w:t>
      </w:r>
      <w:r w:rsidRPr="00C360E4">
        <w:rPr>
          <w:rFonts w:ascii="Times New Roman" w:hAnsi="Times New Roman" w:cs="Times New Roman"/>
          <w:i/>
          <w:iCs/>
          <w:sz w:val="24"/>
          <w:szCs w:val="24"/>
          <w:highlight w:val="white"/>
          <w:lang w:val="en-US"/>
        </w:rPr>
        <w:t>Spatial Econometrics: Methods and Models</w:t>
      </w:r>
      <w:r w:rsidRPr="00C360E4">
        <w:rPr>
          <w:rFonts w:ascii="Times New Roman" w:hAnsi="Times New Roman" w:cs="Times New Roman"/>
          <w:sz w:val="24"/>
          <w:szCs w:val="24"/>
          <w:highlight w:val="white"/>
          <w:lang w:val="en-US"/>
        </w:rPr>
        <w:t xml:space="preserve">, edited by Luc </w:t>
      </w:r>
      <w:proofErr w:type="spellStart"/>
      <w:r w:rsidRPr="00C360E4">
        <w:rPr>
          <w:rFonts w:ascii="Times New Roman" w:hAnsi="Times New Roman" w:cs="Times New Roman"/>
          <w:sz w:val="24"/>
          <w:szCs w:val="24"/>
          <w:highlight w:val="white"/>
          <w:lang w:val="en-US"/>
        </w:rPr>
        <w:t>Anselin</w:t>
      </w:r>
      <w:proofErr w:type="spellEnd"/>
      <w:r w:rsidRPr="00C360E4">
        <w:rPr>
          <w:rFonts w:ascii="Times New Roman" w:hAnsi="Times New Roman" w:cs="Times New Roman"/>
          <w:sz w:val="24"/>
          <w:szCs w:val="24"/>
          <w:highlight w:val="white"/>
          <w:lang w:val="en-US"/>
        </w:rPr>
        <w:t xml:space="preserve">, Springer Netherlands, 1988, pp. 100–18. </w:t>
      </w:r>
      <w:r w:rsidRPr="00C360E4">
        <w:rPr>
          <w:rFonts w:ascii="Times New Roman" w:hAnsi="Times New Roman" w:cs="Times New Roman"/>
          <w:i/>
          <w:iCs/>
          <w:sz w:val="24"/>
          <w:szCs w:val="24"/>
          <w:highlight w:val="white"/>
          <w:lang w:val="en-US"/>
        </w:rPr>
        <w:t>Springer Link</w:t>
      </w:r>
      <w:r w:rsidRPr="00C360E4">
        <w:rPr>
          <w:rFonts w:ascii="Times New Roman" w:hAnsi="Times New Roman" w:cs="Times New Roman"/>
          <w:sz w:val="24"/>
          <w:szCs w:val="24"/>
          <w:highlight w:val="white"/>
          <w:lang w:val="en-US"/>
        </w:rPr>
        <w:t xml:space="preserve">, </w:t>
      </w:r>
      <w:hyperlink r:id="rId17" w:history="1">
        <w:r w:rsidRPr="00C360E4">
          <w:rPr>
            <w:rStyle w:val="Hyperlink"/>
            <w:rFonts w:ascii="Times New Roman" w:hAnsi="Times New Roman" w:cs="Times New Roman"/>
            <w:sz w:val="24"/>
            <w:szCs w:val="24"/>
            <w:highlight w:val="white"/>
            <w:lang w:val="en-US"/>
          </w:rPr>
          <w:t>https://doi.org/10.1007/978-94-015-7799-1_8</w:t>
        </w:r>
      </w:hyperlink>
    </w:p>
    <w:p w14:paraId="024BBC5B" w14:textId="77777777" w:rsidR="00524CEE" w:rsidRDefault="00524CEE" w:rsidP="00C360E4">
      <w:pPr>
        <w:rPr>
          <w:rFonts w:ascii="Times New Roman" w:hAnsi="Times New Roman" w:cs="Times New Roman"/>
          <w:sz w:val="24"/>
          <w:szCs w:val="24"/>
          <w:highlight w:val="white"/>
          <w:lang w:val="en-US"/>
        </w:rPr>
      </w:pPr>
    </w:p>
    <w:p w14:paraId="7915F6D0" w14:textId="3CE451F4" w:rsidR="00AB3041" w:rsidRDefault="00524CEE" w:rsidP="00C360E4">
      <w:pPr>
        <w:rPr>
          <w:rFonts w:ascii="Times New Roman" w:hAnsi="Times New Roman" w:cs="Times New Roman"/>
          <w:sz w:val="24"/>
          <w:szCs w:val="24"/>
          <w:highlight w:val="white"/>
          <w:lang w:val="en-US"/>
        </w:rPr>
      </w:pPr>
      <w:r w:rsidRPr="00524CEE">
        <w:rPr>
          <w:rFonts w:ascii="Times New Roman" w:hAnsi="Times New Roman" w:cs="Times New Roman"/>
          <w:sz w:val="24"/>
          <w:szCs w:val="24"/>
          <w:highlight w:val="white"/>
          <w:lang w:val="en-US"/>
        </w:rPr>
        <w:t xml:space="preserve">Baptista, Emerson Augusto, and Bernardo Lanza Queiroz. “Spatial Analysis of Cardiovascular Mortality and Associated Factors around the World.” </w:t>
      </w:r>
      <w:r w:rsidRPr="00524CEE">
        <w:rPr>
          <w:rFonts w:ascii="Times New Roman" w:hAnsi="Times New Roman" w:cs="Times New Roman"/>
          <w:i/>
          <w:iCs/>
          <w:sz w:val="24"/>
          <w:szCs w:val="24"/>
          <w:highlight w:val="white"/>
          <w:lang w:val="en-US"/>
        </w:rPr>
        <w:t>BMC Public Health</w:t>
      </w:r>
      <w:r w:rsidRPr="00524CEE">
        <w:rPr>
          <w:rFonts w:ascii="Times New Roman" w:hAnsi="Times New Roman" w:cs="Times New Roman"/>
          <w:sz w:val="24"/>
          <w:szCs w:val="24"/>
          <w:highlight w:val="white"/>
          <w:lang w:val="en-US"/>
        </w:rPr>
        <w:t xml:space="preserve">, vol. 22, no. 1, Aug. 2022, p. 1556. </w:t>
      </w:r>
      <w:r w:rsidRPr="00524CEE">
        <w:rPr>
          <w:rFonts w:ascii="Times New Roman" w:hAnsi="Times New Roman" w:cs="Times New Roman"/>
          <w:i/>
          <w:iCs/>
          <w:sz w:val="24"/>
          <w:szCs w:val="24"/>
          <w:highlight w:val="white"/>
          <w:lang w:val="en-US"/>
        </w:rPr>
        <w:t>BioMed Central</w:t>
      </w:r>
      <w:r w:rsidRPr="00524CEE">
        <w:rPr>
          <w:rFonts w:ascii="Times New Roman" w:hAnsi="Times New Roman" w:cs="Times New Roman"/>
          <w:sz w:val="24"/>
          <w:szCs w:val="24"/>
          <w:highlight w:val="white"/>
          <w:lang w:val="en-US"/>
        </w:rPr>
        <w:t xml:space="preserve">, </w:t>
      </w:r>
      <w:hyperlink r:id="rId18" w:history="1">
        <w:r w:rsidRPr="00524CEE">
          <w:rPr>
            <w:rStyle w:val="Hyperlink"/>
            <w:rFonts w:ascii="Times New Roman" w:hAnsi="Times New Roman" w:cs="Times New Roman"/>
            <w:sz w:val="24"/>
            <w:szCs w:val="24"/>
            <w:highlight w:val="white"/>
            <w:lang w:val="en-US"/>
          </w:rPr>
          <w:t>https://doi.org/10.1186/s12889-022-13955-7</w:t>
        </w:r>
      </w:hyperlink>
      <w:r w:rsidRPr="00524CEE">
        <w:rPr>
          <w:rFonts w:ascii="Times New Roman" w:hAnsi="Times New Roman" w:cs="Times New Roman"/>
          <w:sz w:val="24"/>
          <w:szCs w:val="24"/>
          <w:highlight w:val="white"/>
          <w:lang w:val="en-US"/>
        </w:rPr>
        <w:t>.</w:t>
      </w:r>
    </w:p>
    <w:p w14:paraId="10A79F8B" w14:textId="77777777" w:rsidR="00524CEE" w:rsidRDefault="00524CEE" w:rsidP="00C360E4">
      <w:pPr>
        <w:rPr>
          <w:rFonts w:ascii="Times New Roman" w:hAnsi="Times New Roman" w:cs="Times New Roman"/>
          <w:sz w:val="24"/>
          <w:szCs w:val="24"/>
          <w:highlight w:val="white"/>
          <w:lang w:val="en-US"/>
        </w:rPr>
      </w:pPr>
    </w:p>
    <w:p w14:paraId="596E8D3A" w14:textId="1928578B" w:rsidR="00AB3041" w:rsidRPr="00C360E4" w:rsidRDefault="00AB3041" w:rsidP="00C360E4">
      <w:pPr>
        <w:rPr>
          <w:rFonts w:ascii="Times New Roman" w:hAnsi="Times New Roman" w:cs="Times New Roman"/>
          <w:sz w:val="24"/>
          <w:szCs w:val="24"/>
          <w:highlight w:val="white"/>
          <w:lang w:val="en-US"/>
        </w:rPr>
      </w:pPr>
      <w:r w:rsidRPr="00AB3041">
        <w:rPr>
          <w:rFonts w:ascii="Times New Roman" w:hAnsi="Times New Roman" w:cs="Times New Roman"/>
          <w:sz w:val="24"/>
          <w:szCs w:val="24"/>
          <w:highlight w:val="white"/>
          <w:lang w:val="en-US"/>
        </w:rPr>
        <w:t xml:space="preserve">Bhatt, Samir, et al. “Improved Prediction Accuracy for Disease Risk Mapping Using Gaussian Process Stacked Generalization.” </w:t>
      </w:r>
      <w:r w:rsidRPr="00AB3041">
        <w:rPr>
          <w:rFonts w:ascii="Times New Roman" w:hAnsi="Times New Roman" w:cs="Times New Roman"/>
          <w:i/>
          <w:iCs/>
          <w:sz w:val="24"/>
          <w:szCs w:val="24"/>
          <w:highlight w:val="white"/>
          <w:lang w:val="en-US"/>
        </w:rPr>
        <w:t>Journal of The Royal Society Interface</w:t>
      </w:r>
      <w:r w:rsidRPr="00AB3041">
        <w:rPr>
          <w:rFonts w:ascii="Times New Roman" w:hAnsi="Times New Roman" w:cs="Times New Roman"/>
          <w:sz w:val="24"/>
          <w:szCs w:val="24"/>
          <w:highlight w:val="white"/>
          <w:lang w:val="en-US"/>
        </w:rPr>
        <w:t xml:space="preserve">, vol. 14, no. 134, Sept. 2017, p. 20170520. </w:t>
      </w:r>
      <w:r w:rsidRPr="00AB3041">
        <w:rPr>
          <w:rFonts w:ascii="Times New Roman" w:hAnsi="Times New Roman" w:cs="Times New Roman"/>
          <w:i/>
          <w:iCs/>
          <w:sz w:val="24"/>
          <w:szCs w:val="24"/>
          <w:highlight w:val="white"/>
          <w:lang w:val="en-US"/>
        </w:rPr>
        <w:t>DOI.org (</w:t>
      </w:r>
      <w:proofErr w:type="spellStart"/>
      <w:r w:rsidRPr="00AB3041">
        <w:rPr>
          <w:rFonts w:ascii="Times New Roman" w:hAnsi="Times New Roman" w:cs="Times New Roman"/>
          <w:i/>
          <w:iCs/>
          <w:sz w:val="24"/>
          <w:szCs w:val="24"/>
          <w:highlight w:val="white"/>
          <w:lang w:val="en-US"/>
        </w:rPr>
        <w:t>Crossref</w:t>
      </w:r>
      <w:proofErr w:type="spellEnd"/>
      <w:r w:rsidRPr="00AB3041">
        <w:rPr>
          <w:rFonts w:ascii="Times New Roman" w:hAnsi="Times New Roman" w:cs="Times New Roman"/>
          <w:i/>
          <w:iCs/>
          <w:sz w:val="24"/>
          <w:szCs w:val="24"/>
          <w:highlight w:val="white"/>
          <w:lang w:val="en-US"/>
        </w:rPr>
        <w:t>)</w:t>
      </w:r>
      <w:r w:rsidRPr="00AB3041">
        <w:rPr>
          <w:rFonts w:ascii="Times New Roman" w:hAnsi="Times New Roman" w:cs="Times New Roman"/>
          <w:sz w:val="24"/>
          <w:szCs w:val="24"/>
          <w:highlight w:val="white"/>
          <w:lang w:val="en-US"/>
        </w:rPr>
        <w:t xml:space="preserve">, </w:t>
      </w:r>
      <w:hyperlink r:id="rId19" w:history="1">
        <w:r w:rsidRPr="00AB3041">
          <w:rPr>
            <w:rStyle w:val="Hyperlink"/>
            <w:rFonts w:ascii="Times New Roman" w:hAnsi="Times New Roman" w:cs="Times New Roman"/>
            <w:sz w:val="24"/>
            <w:szCs w:val="24"/>
            <w:highlight w:val="white"/>
            <w:lang w:val="en-US"/>
          </w:rPr>
          <w:t>https://doi.org/10.1098/rsif.2017.0520</w:t>
        </w:r>
      </w:hyperlink>
      <w:r w:rsidRPr="00AB3041">
        <w:rPr>
          <w:rFonts w:ascii="Times New Roman" w:hAnsi="Times New Roman" w:cs="Times New Roman"/>
          <w:sz w:val="24"/>
          <w:szCs w:val="24"/>
          <w:highlight w:val="white"/>
          <w:lang w:val="en-US"/>
        </w:rPr>
        <w:t>.</w:t>
      </w:r>
    </w:p>
    <w:p w14:paraId="087EB421" w14:textId="77777777" w:rsidR="00C164F0" w:rsidRPr="00C360E4" w:rsidRDefault="00C164F0" w:rsidP="00C360E4">
      <w:pPr>
        <w:rPr>
          <w:rFonts w:ascii="Times New Roman" w:hAnsi="Times New Roman" w:cs="Times New Roman"/>
          <w:sz w:val="24"/>
          <w:szCs w:val="24"/>
          <w:highlight w:val="white"/>
        </w:rPr>
      </w:pPr>
    </w:p>
    <w:p w14:paraId="7FD0FC6C" w14:textId="77777777" w:rsidR="00C164F0" w:rsidRPr="00C360E4" w:rsidRDefault="00C164F0" w:rsidP="00C360E4">
      <w:pPr>
        <w:rPr>
          <w:rFonts w:ascii="Times New Roman" w:hAnsi="Times New Roman" w:cs="Times New Roman"/>
          <w:sz w:val="24"/>
          <w:szCs w:val="24"/>
          <w:highlight w:val="white"/>
        </w:rPr>
      </w:pPr>
      <w:r w:rsidRPr="00C360E4">
        <w:rPr>
          <w:rFonts w:ascii="Times New Roman" w:hAnsi="Times New Roman" w:cs="Times New Roman"/>
          <w:sz w:val="24"/>
          <w:szCs w:val="24"/>
          <w:highlight w:val="white"/>
        </w:rPr>
        <w:t xml:space="preserve">Cui, </w:t>
      </w:r>
      <w:proofErr w:type="spellStart"/>
      <w:r w:rsidRPr="00C360E4">
        <w:rPr>
          <w:rFonts w:ascii="Times New Roman" w:hAnsi="Times New Roman" w:cs="Times New Roman"/>
          <w:sz w:val="24"/>
          <w:szCs w:val="24"/>
          <w:highlight w:val="white"/>
        </w:rPr>
        <w:t>Wencong</w:t>
      </w:r>
      <w:proofErr w:type="spellEnd"/>
      <w:r w:rsidRPr="00C360E4">
        <w:rPr>
          <w:rFonts w:ascii="Times New Roman" w:hAnsi="Times New Roman" w:cs="Times New Roman"/>
          <w:sz w:val="24"/>
          <w:szCs w:val="24"/>
          <w:highlight w:val="white"/>
        </w:rPr>
        <w:t xml:space="preserve">, et al. "Analyzing Spatial Variations of Heart Disease and Type-2 Diabetes: A Multi-Scale Geographically Weighted Regression Approach." </w:t>
      </w:r>
      <w:r w:rsidRPr="00C360E4">
        <w:rPr>
          <w:rFonts w:ascii="Times New Roman" w:hAnsi="Times New Roman" w:cs="Times New Roman"/>
          <w:i/>
          <w:sz w:val="24"/>
          <w:szCs w:val="24"/>
          <w:highlight w:val="white"/>
        </w:rPr>
        <w:t>Computational Urban Science</w:t>
      </w:r>
      <w:r w:rsidRPr="00C360E4">
        <w:rPr>
          <w:rFonts w:ascii="Times New Roman" w:hAnsi="Times New Roman" w:cs="Times New Roman"/>
          <w:sz w:val="24"/>
          <w:szCs w:val="24"/>
          <w:highlight w:val="white"/>
        </w:rPr>
        <w:t>, vol. 2, 2022, article number 34, doi:10.1007/s43762-022-00059-6.</w:t>
      </w:r>
    </w:p>
    <w:p w14:paraId="0F70C269" w14:textId="77777777" w:rsidR="00C164F0" w:rsidRPr="00C360E4" w:rsidRDefault="00C164F0" w:rsidP="00C360E4">
      <w:pPr>
        <w:rPr>
          <w:rFonts w:ascii="Times New Roman" w:hAnsi="Times New Roman" w:cs="Times New Roman"/>
          <w:sz w:val="24"/>
          <w:szCs w:val="24"/>
          <w:highlight w:val="white"/>
        </w:rPr>
      </w:pPr>
    </w:p>
    <w:p w14:paraId="73DEDD54" w14:textId="77777777" w:rsidR="00C164F0" w:rsidRPr="00C360E4" w:rsidRDefault="00C164F0" w:rsidP="00C360E4">
      <w:pPr>
        <w:rPr>
          <w:rFonts w:ascii="Times New Roman" w:hAnsi="Times New Roman" w:cs="Times New Roman"/>
          <w:sz w:val="24"/>
          <w:szCs w:val="24"/>
          <w:highlight w:val="white"/>
        </w:rPr>
      </w:pPr>
      <w:r w:rsidRPr="00C360E4">
        <w:rPr>
          <w:rFonts w:ascii="Times New Roman" w:hAnsi="Times New Roman" w:cs="Times New Roman"/>
          <w:sz w:val="24"/>
          <w:szCs w:val="24"/>
          <w:highlight w:val="white"/>
        </w:rPr>
        <w:t xml:space="preserve">Di Maria, Alissia and Christescu, Ioanna, “APCOMP209a Final Project Milestone 3: Exploratory Data Analysis.” </w:t>
      </w:r>
      <w:r w:rsidRPr="00C360E4">
        <w:rPr>
          <w:rFonts w:ascii="Times New Roman" w:hAnsi="Times New Roman" w:cs="Times New Roman"/>
          <w:i/>
          <w:sz w:val="24"/>
          <w:szCs w:val="24"/>
          <w:highlight w:val="white"/>
        </w:rPr>
        <w:t>APCOMP209a</w:t>
      </w:r>
      <w:r w:rsidRPr="00C360E4">
        <w:rPr>
          <w:rFonts w:ascii="Times New Roman" w:hAnsi="Times New Roman" w:cs="Times New Roman"/>
          <w:sz w:val="24"/>
          <w:szCs w:val="24"/>
          <w:highlight w:val="white"/>
        </w:rPr>
        <w:t xml:space="preserve">, Harvard University, 2024. </w:t>
      </w:r>
    </w:p>
    <w:p w14:paraId="47DDDFA5" w14:textId="77777777" w:rsidR="00C164F0" w:rsidRPr="00C360E4" w:rsidRDefault="00C164F0" w:rsidP="00C360E4">
      <w:pPr>
        <w:rPr>
          <w:rFonts w:ascii="Times New Roman" w:hAnsi="Times New Roman" w:cs="Times New Roman"/>
          <w:sz w:val="24"/>
          <w:szCs w:val="24"/>
          <w:highlight w:val="white"/>
        </w:rPr>
      </w:pPr>
    </w:p>
    <w:p w14:paraId="25D987CC" w14:textId="77777777" w:rsidR="00C164F0" w:rsidRPr="00C360E4" w:rsidRDefault="00C164F0" w:rsidP="00C360E4">
      <w:pPr>
        <w:rPr>
          <w:rFonts w:ascii="Times New Roman" w:hAnsi="Times New Roman" w:cs="Times New Roman"/>
          <w:sz w:val="24"/>
          <w:szCs w:val="24"/>
          <w:highlight w:val="white"/>
        </w:rPr>
      </w:pPr>
      <w:r w:rsidRPr="00C360E4">
        <w:rPr>
          <w:rFonts w:ascii="Times New Roman" w:hAnsi="Times New Roman" w:cs="Times New Roman"/>
          <w:sz w:val="24"/>
          <w:szCs w:val="24"/>
          <w:highlight w:val="white"/>
        </w:rPr>
        <w:t xml:space="preserve">Di Maria, Alissia and Christescu, Ioanna, “APCOMP209a Final Project Milestone 4: Missing Value Imputation Before Modeling.” </w:t>
      </w:r>
      <w:r w:rsidRPr="00C360E4">
        <w:rPr>
          <w:rFonts w:ascii="Times New Roman" w:hAnsi="Times New Roman" w:cs="Times New Roman"/>
          <w:i/>
          <w:sz w:val="24"/>
          <w:szCs w:val="24"/>
          <w:highlight w:val="white"/>
        </w:rPr>
        <w:t>APCOMP209a</w:t>
      </w:r>
      <w:r w:rsidRPr="00C360E4">
        <w:rPr>
          <w:rFonts w:ascii="Times New Roman" w:hAnsi="Times New Roman" w:cs="Times New Roman"/>
          <w:sz w:val="24"/>
          <w:szCs w:val="24"/>
          <w:highlight w:val="white"/>
        </w:rPr>
        <w:t xml:space="preserve">, Harvard University, 2024. </w:t>
      </w:r>
    </w:p>
    <w:p w14:paraId="253B6232" w14:textId="77777777" w:rsidR="00C164F0" w:rsidRPr="00C360E4" w:rsidRDefault="00C164F0" w:rsidP="00C360E4">
      <w:pPr>
        <w:rPr>
          <w:rFonts w:ascii="Times New Roman" w:hAnsi="Times New Roman" w:cs="Times New Roman"/>
          <w:sz w:val="24"/>
          <w:szCs w:val="24"/>
          <w:highlight w:val="white"/>
        </w:rPr>
      </w:pPr>
    </w:p>
    <w:p w14:paraId="7232DDC5" w14:textId="77777777" w:rsidR="00C164F0" w:rsidRPr="00C360E4" w:rsidRDefault="00C164F0" w:rsidP="00C360E4">
      <w:pPr>
        <w:rPr>
          <w:rFonts w:ascii="Times New Roman" w:hAnsi="Times New Roman" w:cs="Times New Roman"/>
          <w:sz w:val="24"/>
          <w:szCs w:val="24"/>
          <w:highlight w:val="white"/>
        </w:rPr>
      </w:pPr>
      <w:r w:rsidRPr="00C360E4">
        <w:rPr>
          <w:rFonts w:ascii="Times New Roman" w:hAnsi="Times New Roman" w:cs="Times New Roman"/>
          <w:sz w:val="24"/>
          <w:szCs w:val="24"/>
          <w:highlight w:val="white"/>
        </w:rPr>
        <w:t xml:space="preserve">ESRI. "World Countries Generalized." </w:t>
      </w:r>
      <w:r w:rsidRPr="00C360E4">
        <w:rPr>
          <w:rFonts w:ascii="Times New Roman" w:hAnsi="Times New Roman" w:cs="Times New Roman"/>
          <w:i/>
          <w:sz w:val="24"/>
          <w:szCs w:val="24"/>
          <w:highlight w:val="white"/>
        </w:rPr>
        <w:t>ArcGIS Hub</w:t>
      </w:r>
      <w:r w:rsidRPr="00C360E4">
        <w:rPr>
          <w:rFonts w:ascii="Times New Roman" w:hAnsi="Times New Roman" w:cs="Times New Roman"/>
          <w:sz w:val="24"/>
          <w:szCs w:val="24"/>
          <w:highlight w:val="white"/>
        </w:rPr>
        <w:t>, ESRI,</w:t>
      </w:r>
      <w:hyperlink r:id="rId20">
        <w:r w:rsidRPr="00C360E4">
          <w:rPr>
            <w:rFonts w:ascii="Times New Roman" w:hAnsi="Times New Roman" w:cs="Times New Roman"/>
            <w:sz w:val="24"/>
            <w:szCs w:val="24"/>
            <w:highlight w:val="white"/>
          </w:rPr>
          <w:t xml:space="preserve"> </w:t>
        </w:r>
      </w:hyperlink>
      <w:hyperlink r:id="rId21">
        <w:r w:rsidRPr="00C360E4">
          <w:rPr>
            <w:rFonts w:ascii="Times New Roman" w:hAnsi="Times New Roman" w:cs="Times New Roman"/>
            <w:sz w:val="24"/>
            <w:szCs w:val="24"/>
            <w:highlight w:val="white"/>
            <w:u w:val="single"/>
          </w:rPr>
          <w:t>https://hub.arcgis.com/datasets/esri::world-countries-generalized/about</w:t>
        </w:r>
      </w:hyperlink>
      <w:r w:rsidRPr="00C360E4">
        <w:rPr>
          <w:rFonts w:ascii="Times New Roman" w:hAnsi="Times New Roman" w:cs="Times New Roman"/>
          <w:sz w:val="24"/>
          <w:szCs w:val="24"/>
          <w:highlight w:val="white"/>
        </w:rPr>
        <w:t>. Accessed 9 December 2024.</w:t>
      </w:r>
    </w:p>
    <w:p w14:paraId="2472C4F5" w14:textId="77777777" w:rsidR="00C164F0" w:rsidRPr="00C360E4" w:rsidRDefault="00C164F0" w:rsidP="00C360E4">
      <w:pPr>
        <w:rPr>
          <w:rFonts w:ascii="Times New Roman" w:hAnsi="Times New Roman" w:cs="Times New Roman"/>
          <w:sz w:val="24"/>
          <w:szCs w:val="24"/>
          <w:highlight w:val="white"/>
        </w:rPr>
      </w:pPr>
    </w:p>
    <w:p w14:paraId="61FA9E2E" w14:textId="77777777" w:rsidR="00C164F0" w:rsidRPr="00C360E4" w:rsidRDefault="00C164F0" w:rsidP="00C360E4">
      <w:pPr>
        <w:rPr>
          <w:rFonts w:ascii="Times New Roman" w:hAnsi="Times New Roman" w:cs="Times New Roman"/>
          <w:sz w:val="24"/>
          <w:szCs w:val="24"/>
          <w:highlight w:val="white"/>
        </w:rPr>
      </w:pPr>
      <w:r w:rsidRPr="00C360E4">
        <w:rPr>
          <w:rFonts w:ascii="Times New Roman" w:hAnsi="Times New Roman" w:cs="Times New Roman"/>
          <w:sz w:val="24"/>
          <w:szCs w:val="24"/>
          <w:highlight w:val="white"/>
        </w:rPr>
        <w:t xml:space="preserve">Khan, </w:t>
      </w:r>
      <w:proofErr w:type="spellStart"/>
      <w:r w:rsidRPr="00C360E4">
        <w:rPr>
          <w:rFonts w:ascii="Times New Roman" w:hAnsi="Times New Roman" w:cs="Times New Roman"/>
          <w:sz w:val="24"/>
          <w:szCs w:val="24"/>
          <w:highlight w:val="white"/>
        </w:rPr>
        <w:t>Moien</w:t>
      </w:r>
      <w:proofErr w:type="spellEnd"/>
      <w:r w:rsidRPr="00C360E4">
        <w:rPr>
          <w:rFonts w:ascii="Times New Roman" w:hAnsi="Times New Roman" w:cs="Times New Roman"/>
          <w:sz w:val="24"/>
          <w:szCs w:val="24"/>
          <w:highlight w:val="white"/>
        </w:rPr>
        <w:t xml:space="preserve"> AB, et al. "Global Epidemiology of Ischemic Heart Disease: Results from the Global Burden of Disease Study." </w:t>
      </w:r>
      <w:r w:rsidRPr="00C360E4">
        <w:rPr>
          <w:rFonts w:ascii="Times New Roman" w:hAnsi="Times New Roman" w:cs="Times New Roman"/>
          <w:i/>
          <w:sz w:val="24"/>
          <w:szCs w:val="24"/>
          <w:highlight w:val="white"/>
        </w:rPr>
        <w:t>Cureus</w:t>
      </w:r>
      <w:r w:rsidRPr="00C360E4">
        <w:rPr>
          <w:rFonts w:ascii="Times New Roman" w:hAnsi="Times New Roman" w:cs="Times New Roman"/>
          <w:sz w:val="24"/>
          <w:szCs w:val="24"/>
          <w:highlight w:val="white"/>
        </w:rPr>
        <w:t>, vol. 12, no. 7, 2020, e9349, doi:10.7759/cureus.9349.</w:t>
      </w:r>
    </w:p>
    <w:p w14:paraId="2C2A2263" w14:textId="77777777" w:rsidR="00203EA4" w:rsidRPr="00C360E4" w:rsidRDefault="00203EA4" w:rsidP="00C360E4">
      <w:pPr>
        <w:rPr>
          <w:rFonts w:ascii="Times New Roman" w:hAnsi="Times New Roman" w:cs="Times New Roman"/>
          <w:sz w:val="24"/>
          <w:szCs w:val="24"/>
          <w:highlight w:val="white"/>
        </w:rPr>
      </w:pPr>
    </w:p>
    <w:p w14:paraId="34970A33" w14:textId="7DD19349" w:rsidR="00203EA4" w:rsidRPr="00C360E4" w:rsidRDefault="00203EA4" w:rsidP="00C360E4">
      <w:pPr>
        <w:rPr>
          <w:rFonts w:ascii="Times New Roman" w:hAnsi="Times New Roman" w:cs="Times New Roman"/>
          <w:sz w:val="24"/>
          <w:szCs w:val="24"/>
          <w:highlight w:val="white"/>
        </w:rPr>
      </w:pPr>
      <w:r w:rsidRPr="00C360E4">
        <w:rPr>
          <w:rFonts w:ascii="Times New Roman" w:hAnsi="Times New Roman" w:cs="Times New Roman"/>
          <w:sz w:val="24"/>
          <w:szCs w:val="24"/>
          <w:highlight w:val="white"/>
        </w:rPr>
        <w:lastRenderedPageBreak/>
        <w:t xml:space="preserve">Iannone R, Cheng J, </w:t>
      </w:r>
      <w:proofErr w:type="spellStart"/>
      <w:r w:rsidRPr="00C360E4">
        <w:rPr>
          <w:rFonts w:ascii="Times New Roman" w:hAnsi="Times New Roman" w:cs="Times New Roman"/>
          <w:sz w:val="24"/>
          <w:szCs w:val="24"/>
          <w:highlight w:val="white"/>
        </w:rPr>
        <w:t>Schloerke</w:t>
      </w:r>
      <w:proofErr w:type="spellEnd"/>
      <w:r w:rsidRPr="00C360E4">
        <w:rPr>
          <w:rFonts w:ascii="Times New Roman" w:hAnsi="Times New Roman" w:cs="Times New Roman"/>
          <w:sz w:val="24"/>
          <w:szCs w:val="24"/>
          <w:highlight w:val="white"/>
        </w:rPr>
        <w:t xml:space="preserve"> B, Hughes E, Lauer A, Seo J, Brevoort K, Roy O (2025). </w:t>
      </w:r>
      <w:proofErr w:type="spellStart"/>
      <w:r w:rsidRPr="00C360E4">
        <w:rPr>
          <w:rFonts w:ascii="Times New Roman" w:hAnsi="Times New Roman" w:cs="Times New Roman"/>
          <w:i/>
          <w:iCs/>
          <w:sz w:val="24"/>
          <w:szCs w:val="24"/>
          <w:highlight w:val="white"/>
        </w:rPr>
        <w:t>gt</w:t>
      </w:r>
      <w:proofErr w:type="spellEnd"/>
      <w:r w:rsidRPr="00C360E4">
        <w:rPr>
          <w:rFonts w:ascii="Times New Roman" w:hAnsi="Times New Roman" w:cs="Times New Roman"/>
          <w:i/>
          <w:iCs/>
          <w:sz w:val="24"/>
          <w:szCs w:val="24"/>
          <w:highlight w:val="white"/>
        </w:rPr>
        <w:t>: Easily Create Presentation-Ready Display Tables</w:t>
      </w:r>
      <w:r w:rsidRPr="00C360E4">
        <w:rPr>
          <w:rFonts w:ascii="Times New Roman" w:hAnsi="Times New Roman" w:cs="Times New Roman"/>
          <w:sz w:val="24"/>
          <w:szCs w:val="24"/>
          <w:highlight w:val="white"/>
        </w:rPr>
        <w:t>. R package version 1.0.0.9000, </w:t>
      </w:r>
      <w:hyperlink r:id="rId22" w:history="1">
        <w:r w:rsidRPr="00C360E4">
          <w:rPr>
            <w:rStyle w:val="Hyperlink"/>
            <w:rFonts w:ascii="Times New Roman" w:hAnsi="Times New Roman" w:cs="Times New Roman"/>
            <w:sz w:val="24"/>
            <w:szCs w:val="24"/>
            <w:highlight w:val="white"/>
          </w:rPr>
          <w:t>https://gt.rstudio.com</w:t>
        </w:r>
      </w:hyperlink>
    </w:p>
    <w:p w14:paraId="1BF57502" w14:textId="77777777" w:rsidR="00200CAC" w:rsidRPr="00C360E4" w:rsidRDefault="00200CAC" w:rsidP="00C360E4">
      <w:pPr>
        <w:rPr>
          <w:rFonts w:ascii="Times New Roman" w:hAnsi="Times New Roman" w:cs="Times New Roman"/>
          <w:sz w:val="24"/>
          <w:szCs w:val="24"/>
          <w:highlight w:val="white"/>
        </w:rPr>
      </w:pPr>
    </w:p>
    <w:p w14:paraId="669326DF" w14:textId="2D5A652F" w:rsidR="00C164F0" w:rsidRPr="00C360E4" w:rsidRDefault="001D69DB" w:rsidP="00C360E4">
      <w:pPr>
        <w:rPr>
          <w:rFonts w:ascii="Times New Roman" w:hAnsi="Times New Roman" w:cs="Times New Roman"/>
          <w:sz w:val="24"/>
          <w:szCs w:val="24"/>
          <w:highlight w:val="white"/>
        </w:rPr>
      </w:pPr>
      <w:r w:rsidRPr="00C360E4">
        <w:rPr>
          <w:rFonts w:ascii="Times New Roman" w:hAnsi="Times New Roman" w:cs="Times New Roman"/>
          <w:sz w:val="24"/>
          <w:szCs w:val="24"/>
          <w:highlight w:val="white"/>
        </w:rPr>
        <w:t xml:space="preserve">LeSage, J. P., &amp; Pace, R. K. (2009). </w:t>
      </w:r>
      <w:r w:rsidRPr="00C360E4">
        <w:rPr>
          <w:rFonts w:ascii="Times New Roman" w:hAnsi="Times New Roman" w:cs="Times New Roman"/>
          <w:i/>
          <w:iCs/>
          <w:sz w:val="24"/>
          <w:szCs w:val="24"/>
          <w:highlight w:val="white"/>
        </w:rPr>
        <w:t>Introduction to Spatial Econometrics</w:t>
      </w:r>
      <w:r w:rsidRPr="00C360E4">
        <w:rPr>
          <w:rFonts w:ascii="Times New Roman" w:hAnsi="Times New Roman" w:cs="Times New Roman"/>
          <w:sz w:val="24"/>
          <w:szCs w:val="24"/>
          <w:highlight w:val="white"/>
        </w:rPr>
        <w:t>. Chapman &amp; Hall/CRC.</w:t>
      </w:r>
    </w:p>
    <w:p w14:paraId="21A77F59" w14:textId="77777777" w:rsidR="001D69DB" w:rsidRPr="00C360E4" w:rsidRDefault="001D69DB" w:rsidP="00C360E4">
      <w:pPr>
        <w:rPr>
          <w:rFonts w:ascii="Times New Roman" w:hAnsi="Times New Roman" w:cs="Times New Roman"/>
          <w:sz w:val="24"/>
          <w:szCs w:val="24"/>
          <w:highlight w:val="white"/>
        </w:rPr>
      </w:pPr>
    </w:p>
    <w:p w14:paraId="364722E3" w14:textId="77777777" w:rsidR="00C164F0" w:rsidRPr="00C360E4" w:rsidRDefault="00C164F0" w:rsidP="00C360E4">
      <w:pPr>
        <w:rPr>
          <w:rFonts w:ascii="Times New Roman" w:hAnsi="Times New Roman" w:cs="Times New Roman"/>
          <w:sz w:val="24"/>
          <w:szCs w:val="24"/>
          <w:highlight w:val="white"/>
        </w:rPr>
      </w:pPr>
      <w:r w:rsidRPr="00C360E4">
        <w:rPr>
          <w:rFonts w:ascii="Times New Roman" w:hAnsi="Times New Roman" w:cs="Times New Roman"/>
          <w:sz w:val="24"/>
          <w:szCs w:val="24"/>
          <w:highlight w:val="white"/>
        </w:rPr>
        <w:t xml:space="preserve">Miller, Harvey J. "Tobler’s First Law and Spatial Analysis." </w:t>
      </w:r>
      <w:r w:rsidRPr="00C360E4">
        <w:rPr>
          <w:rFonts w:ascii="Times New Roman" w:hAnsi="Times New Roman" w:cs="Times New Roman"/>
          <w:i/>
          <w:sz w:val="24"/>
          <w:szCs w:val="24"/>
          <w:highlight w:val="white"/>
        </w:rPr>
        <w:t>Annals of the Association of American Geographers</w:t>
      </w:r>
      <w:r w:rsidRPr="00C360E4">
        <w:rPr>
          <w:rFonts w:ascii="Times New Roman" w:hAnsi="Times New Roman" w:cs="Times New Roman"/>
          <w:sz w:val="24"/>
          <w:szCs w:val="24"/>
          <w:highlight w:val="white"/>
        </w:rPr>
        <w:t>, vol. 94, no. 2, 2004, pp. 284–289, doi:10.1111/j.1467-8306.2004.</w:t>
      </w:r>
      <w:proofErr w:type="gramStart"/>
      <w:r w:rsidRPr="00C360E4">
        <w:rPr>
          <w:rFonts w:ascii="Times New Roman" w:hAnsi="Times New Roman" w:cs="Times New Roman"/>
          <w:sz w:val="24"/>
          <w:szCs w:val="24"/>
          <w:highlight w:val="white"/>
        </w:rPr>
        <w:t>09402005.x.</w:t>
      </w:r>
      <w:proofErr w:type="gramEnd"/>
    </w:p>
    <w:p w14:paraId="4557D8A2" w14:textId="77777777" w:rsidR="00A84558" w:rsidRPr="00C360E4" w:rsidRDefault="00A84558" w:rsidP="00C360E4">
      <w:pPr>
        <w:rPr>
          <w:rFonts w:ascii="Times New Roman" w:hAnsi="Times New Roman" w:cs="Times New Roman"/>
          <w:sz w:val="24"/>
          <w:szCs w:val="24"/>
          <w:highlight w:val="white"/>
        </w:rPr>
      </w:pPr>
    </w:p>
    <w:p w14:paraId="781FF207" w14:textId="77777777" w:rsidR="00A84558" w:rsidRPr="00C360E4" w:rsidRDefault="00A84558" w:rsidP="00C360E4">
      <w:pPr>
        <w:rPr>
          <w:rFonts w:ascii="Times New Roman" w:hAnsi="Times New Roman" w:cs="Times New Roman"/>
          <w:sz w:val="24"/>
          <w:szCs w:val="24"/>
          <w:highlight w:val="white"/>
          <w:lang w:val="en-US"/>
        </w:rPr>
      </w:pPr>
      <w:r w:rsidRPr="00C360E4">
        <w:rPr>
          <w:rFonts w:ascii="Times New Roman" w:hAnsi="Times New Roman" w:cs="Times New Roman"/>
          <w:sz w:val="24"/>
          <w:szCs w:val="24"/>
          <w:highlight w:val="white"/>
          <w:lang w:val="en-US"/>
        </w:rPr>
        <w:t xml:space="preserve">Millo, Giovanni, and Gianfranco </w:t>
      </w:r>
      <w:proofErr w:type="spellStart"/>
      <w:r w:rsidRPr="00C360E4">
        <w:rPr>
          <w:rFonts w:ascii="Times New Roman" w:hAnsi="Times New Roman" w:cs="Times New Roman"/>
          <w:sz w:val="24"/>
          <w:szCs w:val="24"/>
          <w:highlight w:val="white"/>
          <w:lang w:val="en-US"/>
        </w:rPr>
        <w:t>Piras</w:t>
      </w:r>
      <w:proofErr w:type="spellEnd"/>
      <w:r w:rsidRPr="00C360E4">
        <w:rPr>
          <w:rFonts w:ascii="Times New Roman" w:hAnsi="Times New Roman" w:cs="Times New Roman"/>
          <w:sz w:val="24"/>
          <w:szCs w:val="24"/>
          <w:highlight w:val="white"/>
          <w:lang w:val="en-US"/>
        </w:rPr>
        <w:t>. “</w:t>
      </w:r>
      <w:proofErr w:type="spellStart"/>
      <w:r w:rsidRPr="00C360E4">
        <w:rPr>
          <w:rFonts w:ascii="Times New Roman" w:hAnsi="Times New Roman" w:cs="Times New Roman"/>
          <w:sz w:val="24"/>
          <w:szCs w:val="24"/>
          <w:highlight w:val="white"/>
          <w:lang w:val="en-US"/>
        </w:rPr>
        <w:t>Splm</w:t>
      </w:r>
      <w:proofErr w:type="spellEnd"/>
      <w:r w:rsidRPr="00C360E4">
        <w:rPr>
          <w:rFonts w:ascii="Times New Roman" w:hAnsi="Times New Roman" w:cs="Times New Roman"/>
          <w:sz w:val="24"/>
          <w:szCs w:val="24"/>
          <w:highlight w:val="white"/>
          <w:lang w:val="en-US"/>
        </w:rPr>
        <w:t xml:space="preserve">: Spatial Panel Data Models in R.” </w:t>
      </w:r>
      <w:r w:rsidRPr="00C360E4">
        <w:rPr>
          <w:rFonts w:ascii="Times New Roman" w:hAnsi="Times New Roman" w:cs="Times New Roman"/>
          <w:i/>
          <w:iCs/>
          <w:sz w:val="24"/>
          <w:szCs w:val="24"/>
          <w:highlight w:val="white"/>
          <w:lang w:val="en-US"/>
        </w:rPr>
        <w:t>Journal of Statistical Software</w:t>
      </w:r>
      <w:r w:rsidRPr="00C360E4">
        <w:rPr>
          <w:rFonts w:ascii="Times New Roman" w:hAnsi="Times New Roman" w:cs="Times New Roman"/>
          <w:sz w:val="24"/>
          <w:szCs w:val="24"/>
          <w:highlight w:val="white"/>
          <w:lang w:val="en-US"/>
        </w:rPr>
        <w:t xml:space="preserve">, vol. 47, Apr. 2012, pp. 1–38. </w:t>
      </w:r>
      <w:r w:rsidRPr="00C360E4">
        <w:rPr>
          <w:rFonts w:ascii="Times New Roman" w:hAnsi="Times New Roman" w:cs="Times New Roman"/>
          <w:i/>
          <w:iCs/>
          <w:sz w:val="24"/>
          <w:szCs w:val="24"/>
          <w:highlight w:val="white"/>
          <w:lang w:val="en-US"/>
        </w:rPr>
        <w:t>www.jstatsoft.org</w:t>
      </w:r>
      <w:r w:rsidRPr="00C360E4">
        <w:rPr>
          <w:rFonts w:ascii="Times New Roman" w:hAnsi="Times New Roman" w:cs="Times New Roman"/>
          <w:sz w:val="24"/>
          <w:szCs w:val="24"/>
          <w:highlight w:val="white"/>
          <w:lang w:val="en-US"/>
        </w:rPr>
        <w:t xml:space="preserve">, </w:t>
      </w:r>
      <w:hyperlink r:id="rId23" w:history="1">
        <w:r w:rsidRPr="00C360E4">
          <w:rPr>
            <w:rStyle w:val="Hyperlink"/>
            <w:rFonts w:ascii="Times New Roman" w:hAnsi="Times New Roman" w:cs="Times New Roman"/>
            <w:sz w:val="24"/>
            <w:szCs w:val="24"/>
            <w:highlight w:val="white"/>
            <w:lang w:val="en-US"/>
          </w:rPr>
          <w:t>https://doi.org/10.18637/jss.v047.i01</w:t>
        </w:r>
      </w:hyperlink>
      <w:r w:rsidRPr="00C360E4">
        <w:rPr>
          <w:rFonts w:ascii="Times New Roman" w:hAnsi="Times New Roman" w:cs="Times New Roman"/>
          <w:sz w:val="24"/>
          <w:szCs w:val="24"/>
          <w:highlight w:val="white"/>
          <w:lang w:val="en-US"/>
        </w:rPr>
        <w:t>.</w:t>
      </w:r>
    </w:p>
    <w:p w14:paraId="03F21C9D" w14:textId="77777777" w:rsidR="00A84558" w:rsidRPr="00C360E4" w:rsidRDefault="00A84558" w:rsidP="00C360E4">
      <w:pPr>
        <w:rPr>
          <w:rFonts w:ascii="Times New Roman" w:hAnsi="Times New Roman" w:cs="Times New Roman"/>
          <w:sz w:val="24"/>
          <w:szCs w:val="24"/>
          <w:highlight w:val="white"/>
        </w:rPr>
      </w:pPr>
    </w:p>
    <w:p w14:paraId="62122B31" w14:textId="77777777" w:rsidR="00C164F0" w:rsidRPr="00C360E4" w:rsidRDefault="00C164F0" w:rsidP="00C360E4">
      <w:pPr>
        <w:rPr>
          <w:rFonts w:ascii="Times New Roman" w:hAnsi="Times New Roman" w:cs="Times New Roman"/>
          <w:sz w:val="24"/>
          <w:szCs w:val="24"/>
          <w:highlight w:val="white"/>
        </w:rPr>
      </w:pPr>
    </w:p>
    <w:p w14:paraId="6E0FD0A3" w14:textId="77777777" w:rsidR="00C164F0" w:rsidRPr="00C360E4" w:rsidRDefault="00C164F0" w:rsidP="00C360E4">
      <w:pPr>
        <w:rPr>
          <w:rFonts w:ascii="Times New Roman" w:hAnsi="Times New Roman" w:cs="Times New Roman"/>
          <w:sz w:val="24"/>
          <w:szCs w:val="24"/>
          <w:highlight w:val="white"/>
        </w:rPr>
      </w:pPr>
      <w:r w:rsidRPr="00C360E4">
        <w:rPr>
          <w:rFonts w:ascii="Times New Roman" w:hAnsi="Times New Roman" w:cs="Times New Roman"/>
          <w:sz w:val="24"/>
          <w:szCs w:val="24"/>
          <w:highlight w:val="white"/>
        </w:rPr>
        <w:t xml:space="preserve">Morehouse, Kirsten, “APCOMP209a Final Project Milestone 2: Data Cleaning.” </w:t>
      </w:r>
      <w:r w:rsidRPr="00C360E4">
        <w:rPr>
          <w:rFonts w:ascii="Times New Roman" w:hAnsi="Times New Roman" w:cs="Times New Roman"/>
          <w:i/>
          <w:sz w:val="24"/>
          <w:szCs w:val="24"/>
          <w:highlight w:val="white"/>
        </w:rPr>
        <w:t>APCOMP209a</w:t>
      </w:r>
      <w:r w:rsidRPr="00C360E4">
        <w:rPr>
          <w:rFonts w:ascii="Times New Roman" w:hAnsi="Times New Roman" w:cs="Times New Roman"/>
          <w:sz w:val="24"/>
          <w:szCs w:val="24"/>
          <w:highlight w:val="white"/>
        </w:rPr>
        <w:t xml:space="preserve">, Harvard University, 2024. </w:t>
      </w:r>
    </w:p>
    <w:p w14:paraId="6FC3F53F" w14:textId="77777777" w:rsidR="00C164F0" w:rsidRPr="00C360E4" w:rsidRDefault="00C164F0" w:rsidP="00C360E4">
      <w:pPr>
        <w:rPr>
          <w:rFonts w:ascii="Times New Roman" w:hAnsi="Times New Roman" w:cs="Times New Roman"/>
          <w:sz w:val="24"/>
          <w:szCs w:val="24"/>
          <w:highlight w:val="white"/>
        </w:rPr>
      </w:pPr>
    </w:p>
    <w:p w14:paraId="4BA471CA" w14:textId="77777777" w:rsidR="00C164F0" w:rsidRPr="00C360E4" w:rsidRDefault="00C164F0" w:rsidP="00C360E4">
      <w:pPr>
        <w:rPr>
          <w:rFonts w:ascii="Times New Roman" w:hAnsi="Times New Roman" w:cs="Times New Roman"/>
          <w:sz w:val="24"/>
          <w:szCs w:val="24"/>
          <w:highlight w:val="white"/>
        </w:rPr>
      </w:pPr>
      <w:r w:rsidRPr="00C360E4">
        <w:rPr>
          <w:rFonts w:ascii="Times New Roman" w:hAnsi="Times New Roman" w:cs="Times New Roman"/>
          <w:sz w:val="24"/>
          <w:szCs w:val="24"/>
          <w:highlight w:val="white"/>
        </w:rPr>
        <w:t xml:space="preserve">Morehouse, Kirsten, “APCOMP209a Final Project Milestone 5: ARIMA and SEM analysis.” </w:t>
      </w:r>
      <w:r w:rsidRPr="00C360E4">
        <w:rPr>
          <w:rFonts w:ascii="Times New Roman" w:hAnsi="Times New Roman" w:cs="Times New Roman"/>
          <w:i/>
          <w:sz w:val="24"/>
          <w:szCs w:val="24"/>
          <w:highlight w:val="white"/>
        </w:rPr>
        <w:t>APCOMP209a</w:t>
      </w:r>
      <w:r w:rsidRPr="00C360E4">
        <w:rPr>
          <w:rFonts w:ascii="Times New Roman" w:hAnsi="Times New Roman" w:cs="Times New Roman"/>
          <w:sz w:val="24"/>
          <w:szCs w:val="24"/>
          <w:highlight w:val="white"/>
        </w:rPr>
        <w:t xml:space="preserve">, Harvard University, 2024. </w:t>
      </w:r>
    </w:p>
    <w:p w14:paraId="18B31768" w14:textId="77777777" w:rsidR="007A18A6" w:rsidRDefault="007A18A6" w:rsidP="00C360E4">
      <w:pPr>
        <w:rPr>
          <w:rFonts w:ascii="Times New Roman" w:hAnsi="Times New Roman" w:cs="Times New Roman"/>
          <w:sz w:val="24"/>
          <w:szCs w:val="24"/>
          <w:highlight w:val="white"/>
        </w:rPr>
      </w:pPr>
    </w:p>
    <w:p w14:paraId="3970F0A4" w14:textId="77777777" w:rsidR="000F08F2" w:rsidRPr="000F08F2" w:rsidRDefault="000F08F2" w:rsidP="000F08F2">
      <w:pPr>
        <w:rPr>
          <w:rFonts w:ascii="Times New Roman" w:hAnsi="Times New Roman" w:cs="Times New Roman"/>
          <w:sz w:val="24"/>
          <w:szCs w:val="24"/>
          <w:highlight w:val="white"/>
          <w:lang w:val="en-US"/>
        </w:rPr>
      </w:pPr>
      <w:r w:rsidRPr="000F08F2">
        <w:rPr>
          <w:rFonts w:ascii="Times New Roman" w:hAnsi="Times New Roman" w:cs="Times New Roman"/>
          <w:sz w:val="24"/>
          <w:szCs w:val="24"/>
          <w:highlight w:val="white"/>
          <w:lang w:val="en-US"/>
        </w:rPr>
        <w:t xml:space="preserve">Murray, Christopher J. L. “The Global Burden of Disease Study at 30 Years.” </w:t>
      </w:r>
      <w:r w:rsidRPr="000F08F2">
        <w:rPr>
          <w:rFonts w:ascii="Times New Roman" w:hAnsi="Times New Roman" w:cs="Times New Roman"/>
          <w:i/>
          <w:iCs/>
          <w:sz w:val="24"/>
          <w:szCs w:val="24"/>
          <w:highlight w:val="white"/>
          <w:lang w:val="en-US"/>
        </w:rPr>
        <w:t>Nature Medicine</w:t>
      </w:r>
      <w:r w:rsidRPr="000F08F2">
        <w:rPr>
          <w:rFonts w:ascii="Times New Roman" w:hAnsi="Times New Roman" w:cs="Times New Roman"/>
          <w:sz w:val="24"/>
          <w:szCs w:val="24"/>
          <w:highlight w:val="white"/>
          <w:lang w:val="en-US"/>
        </w:rPr>
        <w:t xml:space="preserve">, vol. 28, no. 10, Oct. 2022, pp. 2019–26. </w:t>
      </w:r>
      <w:r w:rsidRPr="000F08F2">
        <w:rPr>
          <w:rFonts w:ascii="Times New Roman" w:hAnsi="Times New Roman" w:cs="Times New Roman"/>
          <w:i/>
          <w:iCs/>
          <w:sz w:val="24"/>
          <w:szCs w:val="24"/>
          <w:highlight w:val="white"/>
          <w:lang w:val="en-US"/>
        </w:rPr>
        <w:t>DOI.org (</w:t>
      </w:r>
      <w:proofErr w:type="spellStart"/>
      <w:r w:rsidRPr="000F08F2">
        <w:rPr>
          <w:rFonts w:ascii="Times New Roman" w:hAnsi="Times New Roman" w:cs="Times New Roman"/>
          <w:i/>
          <w:iCs/>
          <w:sz w:val="24"/>
          <w:szCs w:val="24"/>
          <w:highlight w:val="white"/>
          <w:lang w:val="en-US"/>
        </w:rPr>
        <w:t>Crossref</w:t>
      </w:r>
      <w:proofErr w:type="spellEnd"/>
      <w:r w:rsidRPr="000F08F2">
        <w:rPr>
          <w:rFonts w:ascii="Times New Roman" w:hAnsi="Times New Roman" w:cs="Times New Roman"/>
          <w:i/>
          <w:iCs/>
          <w:sz w:val="24"/>
          <w:szCs w:val="24"/>
          <w:highlight w:val="white"/>
          <w:lang w:val="en-US"/>
        </w:rPr>
        <w:t>)</w:t>
      </w:r>
      <w:r w:rsidRPr="000F08F2">
        <w:rPr>
          <w:rFonts w:ascii="Times New Roman" w:hAnsi="Times New Roman" w:cs="Times New Roman"/>
          <w:sz w:val="24"/>
          <w:szCs w:val="24"/>
          <w:highlight w:val="white"/>
          <w:lang w:val="en-US"/>
        </w:rPr>
        <w:t xml:space="preserve">, </w:t>
      </w:r>
      <w:hyperlink r:id="rId24" w:history="1">
        <w:r w:rsidRPr="000F08F2">
          <w:rPr>
            <w:rStyle w:val="Hyperlink"/>
            <w:rFonts w:ascii="Times New Roman" w:hAnsi="Times New Roman" w:cs="Times New Roman"/>
            <w:sz w:val="24"/>
            <w:szCs w:val="24"/>
            <w:highlight w:val="white"/>
            <w:lang w:val="en-US"/>
          </w:rPr>
          <w:t>https://doi.org/10.1038/s41591-022-01990-1</w:t>
        </w:r>
      </w:hyperlink>
      <w:r w:rsidRPr="000F08F2">
        <w:rPr>
          <w:rFonts w:ascii="Times New Roman" w:hAnsi="Times New Roman" w:cs="Times New Roman"/>
          <w:sz w:val="24"/>
          <w:szCs w:val="24"/>
          <w:highlight w:val="white"/>
          <w:lang w:val="en-US"/>
        </w:rPr>
        <w:t>.</w:t>
      </w:r>
    </w:p>
    <w:p w14:paraId="569677E2" w14:textId="77777777" w:rsidR="000F08F2" w:rsidRPr="00C360E4" w:rsidRDefault="000F08F2" w:rsidP="00C360E4">
      <w:pPr>
        <w:rPr>
          <w:rFonts w:ascii="Times New Roman" w:hAnsi="Times New Roman" w:cs="Times New Roman"/>
          <w:sz w:val="24"/>
          <w:szCs w:val="24"/>
          <w:highlight w:val="white"/>
        </w:rPr>
      </w:pPr>
    </w:p>
    <w:p w14:paraId="5C90062D" w14:textId="77777777" w:rsidR="007A18A6" w:rsidRPr="00C360E4" w:rsidRDefault="007A18A6" w:rsidP="00C360E4">
      <w:pPr>
        <w:rPr>
          <w:rFonts w:ascii="Times New Roman" w:hAnsi="Times New Roman" w:cs="Times New Roman"/>
          <w:sz w:val="24"/>
          <w:szCs w:val="24"/>
          <w:highlight w:val="white"/>
          <w:lang w:val="en-US"/>
        </w:rPr>
      </w:pPr>
      <w:r w:rsidRPr="00C360E4">
        <w:rPr>
          <w:rFonts w:ascii="Times New Roman" w:hAnsi="Times New Roman" w:cs="Times New Roman"/>
          <w:sz w:val="24"/>
          <w:szCs w:val="24"/>
          <w:highlight w:val="white"/>
          <w:lang w:val="en-US"/>
        </w:rPr>
        <w:t xml:space="preserve">Oude Griep, Linda M., et al. “Worldwide Associations of Fruit and Vegetable Supply with Blood Pressure from 1975 to 2015: An Ecological Study.” </w:t>
      </w:r>
      <w:r w:rsidRPr="00C360E4">
        <w:rPr>
          <w:rFonts w:ascii="Times New Roman" w:hAnsi="Times New Roman" w:cs="Times New Roman"/>
          <w:i/>
          <w:iCs/>
          <w:sz w:val="24"/>
          <w:szCs w:val="24"/>
          <w:highlight w:val="white"/>
          <w:lang w:val="en-US"/>
        </w:rPr>
        <w:t>BMJ Nutrition, Prevention &amp; Health</w:t>
      </w:r>
      <w:r w:rsidRPr="00C360E4">
        <w:rPr>
          <w:rFonts w:ascii="Times New Roman" w:hAnsi="Times New Roman" w:cs="Times New Roman"/>
          <w:sz w:val="24"/>
          <w:szCs w:val="24"/>
          <w:highlight w:val="white"/>
          <w:lang w:val="en-US"/>
        </w:rPr>
        <w:t xml:space="preserve">, vol. 6, no. 1, June 2023, pp. 28–38. </w:t>
      </w:r>
      <w:r w:rsidRPr="00C360E4">
        <w:rPr>
          <w:rFonts w:ascii="Times New Roman" w:hAnsi="Times New Roman" w:cs="Times New Roman"/>
          <w:i/>
          <w:iCs/>
          <w:sz w:val="24"/>
          <w:szCs w:val="24"/>
          <w:highlight w:val="white"/>
          <w:lang w:val="en-US"/>
        </w:rPr>
        <w:t>DOI.org (</w:t>
      </w:r>
      <w:proofErr w:type="spellStart"/>
      <w:r w:rsidRPr="00C360E4">
        <w:rPr>
          <w:rFonts w:ascii="Times New Roman" w:hAnsi="Times New Roman" w:cs="Times New Roman"/>
          <w:i/>
          <w:iCs/>
          <w:sz w:val="24"/>
          <w:szCs w:val="24"/>
          <w:highlight w:val="white"/>
          <w:lang w:val="en-US"/>
        </w:rPr>
        <w:t>Crossref</w:t>
      </w:r>
      <w:proofErr w:type="spellEnd"/>
      <w:r w:rsidRPr="00C360E4">
        <w:rPr>
          <w:rFonts w:ascii="Times New Roman" w:hAnsi="Times New Roman" w:cs="Times New Roman"/>
          <w:i/>
          <w:iCs/>
          <w:sz w:val="24"/>
          <w:szCs w:val="24"/>
          <w:highlight w:val="white"/>
          <w:lang w:val="en-US"/>
        </w:rPr>
        <w:t>)</w:t>
      </w:r>
      <w:r w:rsidRPr="00C360E4">
        <w:rPr>
          <w:rFonts w:ascii="Times New Roman" w:hAnsi="Times New Roman" w:cs="Times New Roman"/>
          <w:sz w:val="24"/>
          <w:szCs w:val="24"/>
          <w:highlight w:val="white"/>
          <w:lang w:val="en-US"/>
        </w:rPr>
        <w:t xml:space="preserve">, </w:t>
      </w:r>
      <w:hyperlink r:id="rId25" w:history="1">
        <w:r w:rsidRPr="00C360E4">
          <w:rPr>
            <w:rStyle w:val="Hyperlink"/>
            <w:rFonts w:ascii="Times New Roman" w:hAnsi="Times New Roman" w:cs="Times New Roman"/>
            <w:sz w:val="24"/>
            <w:szCs w:val="24"/>
            <w:highlight w:val="white"/>
            <w:lang w:val="en-US"/>
          </w:rPr>
          <w:t>https://doi.org/10.1136/bmjnph-2022-000455</w:t>
        </w:r>
      </w:hyperlink>
      <w:r w:rsidRPr="00C360E4">
        <w:rPr>
          <w:rFonts w:ascii="Times New Roman" w:hAnsi="Times New Roman" w:cs="Times New Roman"/>
          <w:sz w:val="24"/>
          <w:szCs w:val="24"/>
          <w:highlight w:val="white"/>
          <w:lang w:val="en-US"/>
        </w:rPr>
        <w:t>.</w:t>
      </w:r>
    </w:p>
    <w:p w14:paraId="70745F7C" w14:textId="77777777" w:rsidR="007A18A6" w:rsidRPr="00C360E4" w:rsidRDefault="007A18A6" w:rsidP="00C360E4">
      <w:pPr>
        <w:rPr>
          <w:rFonts w:ascii="Times New Roman" w:hAnsi="Times New Roman" w:cs="Times New Roman"/>
          <w:sz w:val="24"/>
          <w:szCs w:val="24"/>
          <w:highlight w:val="white"/>
        </w:rPr>
      </w:pPr>
    </w:p>
    <w:p w14:paraId="7EAE2E9E" w14:textId="77777777" w:rsidR="00C164F0" w:rsidRPr="00C360E4" w:rsidRDefault="00C164F0" w:rsidP="00C360E4">
      <w:pPr>
        <w:rPr>
          <w:rFonts w:ascii="Times New Roman" w:hAnsi="Times New Roman" w:cs="Times New Roman"/>
          <w:sz w:val="24"/>
          <w:szCs w:val="24"/>
          <w:highlight w:val="white"/>
        </w:rPr>
      </w:pPr>
      <w:r w:rsidRPr="00C360E4">
        <w:rPr>
          <w:rFonts w:ascii="Times New Roman" w:hAnsi="Times New Roman" w:cs="Times New Roman"/>
          <w:sz w:val="24"/>
          <w:szCs w:val="24"/>
          <w:highlight w:val="white"/>
        </w:rPr>
        <w:t xml:space="preserve">Protopapas, Pavlos. "Random Forests." </w:t>
      </w:r>
      <w:r w:rsidRPr="00C360E4">
        <w:rPr>
          <w:rFonts w:ascii="Times New Roman" w:hAnsi="Times New Roman" w:cs="Times New Roman"/>
          <w:i/>
          <w:sz w:val="24"/>
          <w:szCs w:val="24"/>
          <w:highlight w:val="white"/>
        </w:rPr>
        <w:t>APCOMP209a</w:t>
      </w:r>
      <w:r w:rsidRPr="00C360E4">
        <w:rPr>
          <w:rFonts w:ascii="Times New Roman" w:hAnsi="Times New Roman" w:cs="Times New Roman"/>
          <w:sz w:val="24"/>
          <w:szCs w:val="24"/>
          <w:highlight w:val="white"/>
        </w:rPr>
        <w:t>, Harvard University, 2024. Lecture.</w:t>
      </w:r>
    </w:p>
    <w:p w14:paraId="7B3F543D" w14:textId="77777777" w:rsidR="00C164F0" w:rsidRPr="00C360E4" w:rsidRDefault="00C164F0" w:rsidP="00C360E4">
      <w:pPr>
        <w:rPr>
          <w:rFonts w:ascii="Times New Roman" w:hAnsi="Times New Roman" w:cs="Times New Roman"/>
          <w:sz w:val="24"/>
          <w:szCs w:val="24"/>
          <w:highlight w:val="white"/>
        </w:rPr>
      </w:pPr>
    </w:p>
    <w:p w14:paraId="478F9747" w14:textId="77777777" w:rsidR="00C164F0" w:rsidRPr="00C360E4" w:rsidRDefault="00C164F0" w:rsidP="00C360E4">
      <w:pPr>
        <w:rPr>
          <w:rFonts w:ascii="Times New Roman" w:hAnsi="Times New Roman" w:cs="Times New Roman"/>
          <w:sz w:val="24"/>
          <w:szCs w:val="24"/>
          <w:highlight w:val="white"/>
        </w:rPr>
      </w:pPr>
      <w:proofErr w:type="spellStart"/>
      <w:r w:rsidRPr="00C360E4">
        <w:rPr>
          <w:rFonts w:ascii="Times New Roman" w:hAnsi="Times New Roman" w:cs="Times New Roman"/>
          <w:sz w:val="24"/>
          <w:szCs w:val="24"/>
          <w:highlight w:val="white"/>
        </w:rPr>
        <w:t>Taliotis</w:t>
      </w:r>
      <w:proofErr w:type="spellEnd"/>
      <w:r w:rsidRPr="00C360E4">
        <w:rPr>
          <w:rFonts w:ascii="Times New Roman" w:hAnsi="Times New Roman" w:cs="Times New Roman"/>
          <w:sz w:val="24"/>
          <w:szCs w:val="24"/>
          <w:highlight w:val="white"/>
        </w:rPr>
        <w:t xml:space="preserve">, Alyssa Mia, “APCOMP209a Final Project Milestone 1: Project Proposal.” </w:t>
      </w:r>
      <w:r w:rsidRPr="00C360E4">
        <w:rPr>
          <w:rFonts w:ascii="Times New Roman" w:hAnsi="Times New Roman" w:cs="Times New Roman"/>
          <w:i/>
          <w:sz w:val="24"/>
          <w:szCs w:val="24"/>
          <w:highlight w:val="white"/>
        </w:rPr>
        <w:t>APCOMP209a</w:t>
      </w:r>
      <w:r w:rsidRPr="00C360E4">
        <w:rPr>
          <w:rFonts w:ascii="Times New Roman" w:hAnsi="Times New Roman" w:cs="Times New Roman"/>
          <w:sz w:val="24"/>
          <w:szCs w:val="24"/>
          <w:highlight w:val="white"/>
        </w:rPr>
        <w:t>, Harvard University, 2024.</w:t>
      </w:r>
    </w:p>
    <w:p w14:paraId="6AAB6704" w14:textId="77777777" w:rsidR="00C164F0" w:rsidRPr="00C360E4" w:rsidRDefault="00C164F0" w:rsidP="00C360E4">
      <w:pPr>
        <w:rPr>
          <w:rFonts w:ascii="Times New Roman" w:hAnsi="Times New Roman" w:cs="Times New Roman"/>
          <w:sz w:val="24"/>
          <w:szCs w:val="24"/>
          <w:highlight w:val="white"/>
        </w:rPr>
      </w:pPr>
    </w:p>
    <w:p w14:paraId="4C9BF7B1" w14:textId="77777777" w:rsidR="00C164F0" w:rsidRPr="00C360E4" w:rsidRDefault="00C164F0" w:rsidP="00C360E4">
      <w:pPr>
        <w:rPr>
          <w:rFonts w:ascii="Times New Roman" w:hAnsi="Times New Roman" w:cs="Times New Roman"/>
          <w:sz w:val="24"/>
          <w:szCs w:val="24"/>
          <w:highlight w:val="white"/>
        </w:rPr>
      </w:pPr>
      <w:proofErr w:type="spellStart"/>
      <w:r w:rsidRPr="00C360E4">
        <w:rPr>
          <w:rFonts w:ascii="Times New Roman" w:hAnsi="Times New Roman" w:cs="Times New Roman"/>
          <w:sz w:val="24"/>
          <w:szCs w:val="24"/>
          <w:highlight w:val="white"/>
        </w:rPr>
        <w:t>Taliotis</w:t>
      </w:r>
      <w:proofErr w:type="spellEnd"/>
      <w:r w:rsidRPr="00C360E4">
        <w:rPr>
          <w:rFonts w:ascii="Times New Roman" w:hAnsi="Times New Roman" w:cs="Times New Roman"/>
          <w:sz w:val="24"/>
          <w:szCs w:val="24"/>
          <w:highlight w:val="white"/>
        </w:rPr>
        <w:t xml:space="preserve">, Alyssa Mia, “APCOMP209a Final Project Milestone 4: Model Optimization and Selection.” </w:t>
      </w:r>
      <w:r w:rsidRPr="00C360E4">
        <w:rPr>
          <w:rFonts w:ascii="Times New Roman" w:hAnsi="Times New Roman" w:cs="Times New Roman"/>
          <w:i/>
          <w:sz w:val="24"/>
          <w:szCs w:val="24"/>
          <w:highlight w:val="white"/>
        </w:rPr>
        <w:t>APCOMP209a</w:t>
      </w:r>
      <w:r w:rsidRPr="00C360E4">
        <w:rPr>
          <w:rFonts w:ascii="Times New Roman" w:hAnsi="Times New Roman" w:cs="Times New Roman"/>
          <w:sz w:val="24"/>
          <w:szCs w:val="24"/>
          <w:highlight w:val="white"/>
        </w:rPr>
        <w:t xml:space="preserve">, Harvard University, 2024. </w:t>
      </w:r>
    </w:p>
    <w:p w14:paraId="167A2914" w14:textId="77777777" w:rsidR="00C164F0" w:rsidRPr="00C360E4" w:rsidRDefault="00C164F0" w:rsidP="00C360E4">
      <w:pPr>
        <w:rPr>
          <w:rFonts w:ascii="Times New Roman" w:hAnsi="Times New Roman" w:cs="Times New Roman"/>
          <w:sz w:val="24"/>
          <w:szCs w:val="24"/>
          <w:highlight w:val="white"/>
        </w:rPr>
      </w:pPr>
    </w:p>
    <w:p w14:paraId="6786ADB1" w14:textId="77777777" w:rsidR="00C164F0" w:rsidRPr="00C360E4" w:rsidRDefault="00C164F0" w:rsidP="00C360E4">
      <w:pPr>
        <w:rPr>
          <w:rFonts w:ascii="Times New Roman" w:hAnsi="Times New Roman" w:cs="Times New Roman"/>
          <w:sz w:val="24"/>
          <w:szCs w:val="24"/>
          <w:highlight w:val="white"/>
        </w:rPr>
      </w:pPr>
      <w:r w:rsidRPr="00C360E4">
        <w:rPr>
          <w:rFonts w:ascii="Times New Roman" w:hAnsi="Times New Roman" w:cs="Times New Roman"/>
          <w:sz w:val="24"/>
          <w:szCs w:val="24"/>
          <w:highlight w:val="white"/>
        </w:rPr>
        <w:t xml:space="preserve">Vogel, Birgit, et al. "The Lancet Women and Cardiovascular Disease Commission: Reducing the Global Burden by 2030." </w:t>
      </w:r>
      <w:r w:rsidRPr="00C360E4">
        <w:rPr>
          <w:rFonts w:ascii="Times New Roman" w:hAnsi="Times New Roman" w:cs="Times New Roman"/>
          <w:i/>
          <w:sz w:val="24"/>
          <w:szCs w:val="24"/>
          <w:highlight w:val="white"/>
        </w:rPr>
        <w:t>The Lancet</w:t>
      </w:r>
      <w:r w:rsidRPr="00C360E4">
        <w:rPr>
          <w:rFonts w:ascii="Times New Roman" w:hAnsi="Times New Roman" w:cs="Times New Roman"/>
          <w:sz w:val="24"/>
          <w:szCs w:val="24"/>
          <w:highlight w:val="white"/>
        </w:rPr>
        <w:t>, vol. 397, no. 10292, 2021, pp. 2385-2438.</w:t>
      </w:r>
    </w:p>
    <w:p w14:paraId="29DC5082" w14:textId="77777777" w:rsidR="00FE44C4" w:rsidRPr="00C360E4" w:rsidRDefault="00FE44C4" w:rsidP="00C360E4">
      <w:pPr>
        <w:rPr>
          <w:rFonts w:ascii="Times New Roman" w:hAnsi="Times New Roman" w:cs="Times New Roman"/>
          <w:sz w:val="24"/>
          <w:szCs w:val="24"/>
          <w:highlight w:val="white"/>
        </w:rPr>
      </w:pPr>
    </w:p>
    <w:p w14:paraId="3C4DDED8" w14:textId="77777777" w:rsidR="00FE44C4" w:rsidRPr="00C360E4" w:rsidRDefault="00FE44C4" w:rsidP="00C360E4">
      <w:pPr>
        <w:rPr>
          <w:rFonts w:ascii="Times New Roman" w:hAnsi="Times New Roman" w:cs="Times New Roman"/>
          <w:sz w:val="24"/>
          <w:szCs w:val="24"/>
          <w:highlight w:val="white"/>
          <w:lang w:val="en-US"/>
        </w:rPr>
      </w:pPr>
      <w:r w:rsidRPr="00C360E4">
        <w:rPr>
          <w:rFonts w:ascii="Times New Roman" w:hAnsi="Times New Roman" w:cs="Times New Roman"/>
          <w:sz w:val="24"/>
          <w:szCs w:val="24"/>
          <w:highlight w:val="white"/>
          <w:lang w:val="en-US"/>
        </w:rPr>
        <w:t xml:space="preserve">Wang, W., et al. “[Influences of using different spatial weight matrices in analyzing spatial autocorrelation of cardiovascular diseases mortality in China].” </w:t>
      </w:r>
      <w:r w:rsidRPr="00C360E4">
        <w:rPr>
          <w:rFonts w:ascii="Times New Roman" w:hAnsi="Times New Roman" w:cs="Times New Roman"/>
          <w:i/>
          <w:iCs/>
          <w:sz w:val="24"/>
          <w:szCs w:val="24"/>
          <w:highlight w:val="white"/>
          <w:lang w:val="en-US"/>
        </w:rPr>
        <w:t xml:space="preserve">Zhonghua Liu Xing Bing Xue Za Zhi = Zhonghua </w:t>
      </w:r>
      <w:proofErr w:type="spellStart"/>
      <w:r w:rsidRPr="00C360E4">
        <w:rPr>
          <w:rFonts w:ascii="Times New Roman" w:hAnsi="Times New Roman" w:cs="Times New Roman"/>
          <w:i/>
          <w:iCs/>
          <w:sz w:val="24"/>
          <w:szCs w:val="24"/>
          <w:highlight w:val="white"/>
          <w:lang w:val="en-US"/>
        </w:rPr>
        <w:t>Liuxingbingxue</w:t>
      </w:r>
      <w:proofErr w:type="spellEnd"/>
      <w:r w:rsidRPr="00C360E4">
        <w:rPr>
          <w:rFonts w:ascii="Times New Roman" w:hAnsi="Times New Roman" w:cs="Times New Roman"/>
          <w:i/>
          <w:iCs/>
          <w:sz w:val="24"/>
          <w:szCs w:val="24"/>
          <w:highlight w:val="white"/>
          <w:lang w:val="en-US"/>
        </w:rPr>
        <w:t xml:space="preserve"> </w:t>
      </w:r>
      <w:proofErr w:type="spellStart"/>
      <w:r w:rsidRPr="00C360E4">
        <w:rPr>
          <w:rFonts w:ascii="Times New Roman" w:hAnsi="Times New Roman" w:cs="Times New Roman"/>
          <w:i/>
          <w:iCs/>
          <w:sz w:val="24"/>
          <w:szCs w:val="24"/>
          <w:highlight w:val="white"/>
          <w:lang w:val="en-US"/>
        </w:rPr>
        <w:t>Zazhi</w:t>
      </w:r>
      <w:proofErr w:type="spellEnd"/>
      <w:r w:rsidRPr="00C360E4">
        <w:rPr>
          <w:rFonts w:ascii="Times New Roman" w:hAnsi="Times New Roman" w:cs="Times New Roman"/>
          <w:sz w:val="24"/>
          <w:szCs w:val="24"/>
          <w:highlight w:val="white"/>
          <w:lang w:val="en-US"/>
        </w:rPr>
        <w:t xml:space="preserve">, vol. 42, no. 8, Aug. 2021, pp. 1437–44. </w:t>
      </w:r>
      <w:r w:rsidRPr="00C360E4">
        <w:rPr>
          <w:rFonts w:ascii="Times New Roman" w:hAnsi="Times New Roman" w:cs="Times New Roman"/>
          <w:i/>
          <w:iCs/>
          <w:sz w:val="24"/>
          <w:szCs w:val="24"/>
          <w:highlight w:val="white"/>
          <w:lang w:val="en-US"/>
        </w:rPr>
        <w:t>PubMed</w:t>
      </w:r>
      <w:r w:rsidRPr="00C360E4">
        <w:rPr>
          <w:rFonts w:ascii="Times New Roman" w:hAnsi="Times New Roman" w:cs="Times New Roman"/>
          <w:sz w:val="24"/>
          <w:szCs w:val="24"/>
          <w:highlight w:val="white"/>
          <w:lang w:val="en-US"/>
        </w:rPr>
        <w:t xml:space="preserve">, </w:t>
      </w:r>
      <w:hyperlink r:id="rId26" w:history="1">
        <w:r w:rsidRPr="00C360E4">
          <w:rPr>
            <w:rStyle w:val="Hyperlink"/>
            <w:rFonts w:ascii="Times New Roman" w:hAnsi="Times New Roman" w:cs="Times New Roman"/>
            <w:sz w:val="24"/>
            <w:szCs w:val="24"/>
            <w:highlight w:val="white"/>
            <w:lang w:val="en-US"/>
          </w:rPr>
          <w:t>https://doi.org/10.3760/cma.j.cn112338-20201102-01293</w:t>
        </w:r>
      </w:hyperlink>
      <w:r w:rsidRPr="00C360E4">
        <w:rPr>
          <w:rFonts w:ascii="Times New Roman" w:hAnsi="Times New Roman" w:cs="Times New Roman"/>
          <w:sz w:val="24"/>
          <w:szCs w:val="24"/>
          <w:highlight w:val="white"/>
          <w:lang w:val="en-US"/>
        </w:rPr>
        <w:t>.</w:t>
      </w:r>
    </w:p>
    <w:p w14:paraId="4697CC72" w14:textId="77777777" w:rsidR="00FE44C4" w:rsidRPr="00C360E4" w:rsidRDefault="00FE44C4" w:rsidP="00C360E4">
      <w:pPr>
        <w:rPr>
          <w:rFonts w:ascii="Times New Roman" w:hAnsi="Times New Roman" w:cs="Times New Roman"/>
          <w:sz w:val="24"/>
          <w:szCs w:val="24"/>
          <w:highlight w:val="white"/>
        </w:rPr>
      </w:pPr>
    </w:p>
    <w:p w14:paraId="34C25FCE" w14:textId="77777777" w:rsidR="00C164F0" w:rsidRPr="00C360E4" w:rsidRDefault="00C164F0" w:rsidP="00C360E4">
      <w:pPr>
        <w:rPr>
          <w:rFonts w:ascii="Times New Roman" w:hAnsi="Times New Roman" w:cs="Times New Roman"/>
          <w:sz w:val="24"/>
          <w:szCs w:val="24"/>
          <w:highlight w:val="white"/>
        </w:rPr>
      </w:pPr>
    </w:p>
    <w:p w14:paraId="10B8B35D" w14:textId="77777777" w:rsidR="008D7700" w:rsidRPr="00C360E4" w:rsidRDefault="008D7700" w:rsidP="00C360E4">
      <w:pPr>
        <w:rPr>
          <w:rFonts w:ascii="Times New Roman" w:hAnsi="Times New Roman" w:cs="Times New Roman"/>
          <w:sz w:val="24"/>
          <w:szCs w:val="24"/>
          <w:highlight w:val="white"/>
          <w:lang w:val="en-US"/>
        </w:rPr>
      </w:pPr>
      <w:r w:rsidRPr="00C360E4">
        <w:rPr>
          <w:rFonts w:ascii="Times New Roman" w:hAnsi="Times New Roman" w:cs="Times New Roman"/>
          <w:sz w:val="24"/>
          <w:szCs w:val="24"/>
          <w:highlight w:val="white"/>
          <w:lang w:val="en-US"/>
        </w:rPr>
        <w:t xml:space="preserve">Wong, D. W. “Modifiable Areal Unit Problem.” </w:t>
      </w:r>
      <w:r w:rsidRPr="00C360E4">
        <w:rPr>
          <w:rFonts w:ascii="Times New Roman" w:hAnsi="Times New Roman" w:cs="Times New Roman"/>
          <w:i/>
          <w:iCs/>
          <w:sz w:val="24"/>
          <w:szCs w:val="24"/>
          <w:highlight w:val="white"/>
          <w:lang w:val="en-US"/>
        </w:rPr>
        <w:t>International Encyclopedia of Human Geography</w:t>
      </w:r>
      <w:r w:rsidRPr="00C360E4">
        <w:rPr>
          <w:rFonts w:ascii="Times New Roman" w:hAnsi="Times New Roman" w:cs="Times New Roman"/>
          <w:sz w:val="24"/>
          <w:szCs w:val="24"/>
          <w:highlight w:val="white"/>
          <w:lang w:val="en-US"/>
        </w:rPr>
        <w:t xml:space="preserve">, edited by Rob Kitchin and Nigel Thrift, Elsevier, 2009, pp. 169–74. </w:t>
      </w:r>
      <w:r w:rsidRPr="00C360E4">
        <w:rPr>
          <w:rFonts w:ascii="Times New Roman" w:hAnsi="Times New Roman" w:cs="Times New Roman"/>
          <w:i/>
          <w:iCs/>
          <w:sz w:val="24"/>
          <w:szCs w:val="24"/>
          <w:highlight w:val="white"/>
          <w:lang w:val="en-US"/>
        </w:rPr>
        <w:t>ScienceDirect</w:t>
      </w:r>
      <w:r w:rsidRPr="00C360E4">
        <w:rPr>
          <w:rFonts w:ascii="Times New Roman" w:hAnsi="Times New Roman" w:cs="Times New Roman"/>
          <w:sz w:val="24"/>
          <w:szCs w:val="24"/>
          <w:highlight w:val="white"/>
          <w:lang w:val="en-US"/>
        </w:rPr>
        <w:t xml:space="preserve">, </w:t>
      </w:r>
      <w:hyperlink r:id="rId27" w:history="1">
        <w:r w:rsidRPr="00C360E4">
          <w:rPr>
            <w:rStyle w:val="Hyperlink"/>
            <w:rFonts w:ascii="Times New Roman" w:hAnsi="Times New Roman" w:cs="Times New Roman"/>
            <w:sz w:val="24"/>
            <w:szCs w:val="24"/>
            <w:highlight w:val="white"/>
            <w:lang w:val="en-US"/>
          </w:rPr>
          <w:t>https://doi.org/10.1016/B978-008044910-4.00475-2</w:t>
        </w:r>
      </w:hyperlink>
      <w:r w:rsidRPr="00C360E4">
        <w:rPr>
          <w:rFonts w:ascii="Times New Roman" w:hAnsi="Times New Roman" w:cs="Times New Roman"/>
          <w:sz w:val="24"/>
          <w:szCs w:val="24"/>
          <w:highlight w:val="white"/>
          <w:lang w:val="en-US"/>
        </w:rPr>
        <w:t>.</w:t>
      </w:r>
    </w:p>
    <w:p w14:paraId="4FEDAE5E" w14:textId="77777777" w:rsidR="008B2AC6" w:rsidRPr="00C360E4" w:rsidRDefault="008B2AC6" w:rsidP="00C360E4">
      <w:pPr>
        <w:rPr>
          <w:rFonts w:ascii="Times New Roman" w:hAnsi="Times New Roman" w:cs="Times New Roman"/>
          <w:sz w:val="24"/>
          <w:szCs w:val="24"/>
          <w:highlight w:val="white"/>
        </w:rPr>
      </w:pPr>
    </w:p>
    <w:p w14:paraId="1FE22905" w14:textId="77777777" w:rsidR="00C164F0" w:rsidRPr="00C360E4" w:rsidRDefault="00C164F0" w:rsidP="00C360E4">
      <w:pPr>
        <w:rPr>
          <w:rFonts w:ascii="Times New Roman" w:hAnsi="Times New Roman" w:cs="Times New Roman"/>
          <w:sz w:val="24"/>
          <w:szCs w:val="24"/>
          <w:highlight w:val="white"/>
        </w:rPr>
      </w:pPr>
      <w:r w:rsidRPr="00C360E4">
        <w:rPr>
          <w:rFonts w:ascii="Times New Roman" w:hAnsi="Times New Roman" w:cs="Times New Roman"/>
          <w:sz w:val="24"/>
          <w:szCs w:val="24"/>
          <w:highlight w:val="white"/>
        </w:rPr>
        <w:t xml:space="preserve">Xenakis, James. “Mixed Models.” </w:t>
      </w:r>
      <w:r w:rsidRPr="00C360E4">
        <w:rPr>
          <w:rFonts w:ascii="Times New Roman" w:hAnsi="Times New Roman" w:cs="Times New Roman"/>
          <w:i/>
          <w:sz w:val="24"/>
          <w:szCs w:val="24"/>
          <w:highlight w:val="white"/>
        </w:rPr>
        <w:t xml:space="preserve">STAT139, </w:t>
      </w:r>
      <w:r w:rsidRPr="00C360E4">
        <w:rPr>
          <w:rFonts w:ascii="Times New Roman" w:hAnsi="Times New Roman" w:cs="Times New Roman"/>
          <w:sz w:val="24"/>
          <w:szCs w:val="24"/>
          <w:highlight w:val="white"/>
        </w:rPr>
        <w:t>Harvard University, 2024. Lecture.</w:t>
      </w:r>
    </w:p>
    <w:p w14:paraId="424C6DB9" w14:textId="77777777" w:rsidR="00C164F0" w:rsidRPr="00C360E4" w:rsidRDefault="00C164F0" w:rsidP="00C360E4">
      <w:pPr>
        <w:rPr>
          <w:rFonts w:ascii="Times New Roman" w:hAnsi="Times New Roman" w:cs="Times New Roman"/>
          <w:sz w:val="24"/>
          <w:szCs w:val="24"/>
          <w:highlight w:val="white"/>
        </w:rPr>
      </w:pPr>
    </w:p>
    <w:p w14:paraId="091A21EF" w14:textId="77777777" w:rsidR="00C164F0" w:rsidRPr="00C360E4" w:rsidRDefault="00C164F0" w:rsidP="00C360E4">
      <w:pPr>
        <w:rPr>
          <w:rFonts w:ascii="Times New Roman" w:hAnsi="Times New Roman" w:cs="Times New Roman"/>
          <w:sz w:val="24"/>
          <w:szCs w:val="24"/>
          <w:highlight w:val="white"/>
        </w:rPr>
      </w:pPr>
      <w:proofErr w:type="spellStart"/>
      <w:r w:rsidRPr="00C360E4">
        <w:rPr>
          <w:rFonts w:ascii="Times New Roman" w:hAnsi="Times New Roman" w:cs="Times New Roman"/>
          <w:sz w:val="24"/>
          <w:szCs w:val="24"/>
          <w:highlight w:val="white"/>
        </w:rPr>
        <w:t>Yuyun</w:t>
      </w:r>
      <w:proofErr w:type="spellEnd"/>
      <w:r w:rsidRPr="00C360E4">
        <w:rPr>
          <w:rFonts w:ascii="Times New Roman" w:hAnsi="Times New Roman" w:cs="Times New Roman"/>
          <w:sz w:val="24"/>
          <w:szCs w:val="24"/>
          <w:highlight w:val="white"/>
        </w:rPr>
        <w:t>, Matthew Fomonyuy, et al. "</w:t>
      </w:r>
      <w:proofErr w:type="gramStart"/>
      <w:r w:rsidRPr="00C360E4">
        <w:rPr>
          <w:rFonts w:ascii="Times New Roman" w:hAnsi="Times New Roman" w:cs="Times New Roman"/>
          <w:sz w:val="24"/>
          <w:szCs w:val="24"/>
          <w:highlight w:val="white"/>
        </w:rPr>
        <w:t>Cardiovascular Diseases</w:t>
      </w:r>
      <w:proofErr w:type="gramEnd"/>
      <w:r w:rsidRPr="00C360E4">
        <w:rPr>
          <w:rFonts w:ascii="Times New Roman" w:hAnsi="Times New Roman" w:cs="Times New Roman"/>
          <w:sz w:val="24"/>
          <w:szCs w:val="24"/>
          <w:highlight w:val="white"/>
        </w:rPr>
        <w:t xml:space="preserve"> in Sub-Saharan Africa Compared to High-Income Countries: An Epidemiological Perspective." </w:t>
      </w:r>
      <w:r w:rsidRPr="00C360E4">
        <w:rPr>
          <w:rFonts w:ascii="Times New Roman" w:hAnsi="Times New Roman" w:cs="Times New Roman"/>
          <w:i/>
          <w:sz w:val="24"/>
          <w:szCs w:val="24"/>
          <w:highlight w:val="white"/>
        </w:rPr>
        <w:t>Global Heart</w:t>
      </w:r>
      <w:r w:rsidRPr="00C360E4">
        <w:rPr>
          <w:rFonts w:ascii="Times New Roman" w:hAnsi="Times New Roman" w:cs="Times New Roman"/>
          <w:sz w:val="24"/>
          <w:szCs w:val="24"/>
          <w:highlight w:val="white"/>
        </w:rPr>
        <w:t>, vol. 15, no. 1, 2020.</w:t>
      </w:r>
    </w:p>
    <w:p w14:paraId="4A948B7D" w14:textId="77777777" w:rsidR="00C164F0" w:rsidRPr="00C360E4" w:rsidRDefault="00C164F0" w:rsidP="00C360E4">
      <w:pPr>
        <w:rPr>
          <w:rFonts w:ascii="Times New Roman" w:hAnsi="Times New Roman" w:cs="Times New Roman"/>
          <w:sz w:val="24"/>
          <w:szCs w:val="24"/>
        </w:rPr>
      </w:pPr>
    </w:p>
    <w:p w14:paraId="3FB8270E" w14:textId="77777777" w:rsidR="00C164F0" w:rsidRPr="00C360E4" w:rsidRDefault="00C164F0" w:rsidP="00C360E4">
      <w:pPr>
        <w:rPr>
          <w:rFonts w:ascii="Times New Roman" w:hAnsi="Times New Roman" w:cs="Times New Roman"/>
          <w:sz w:val="24"/>
          <w:szCs w:val="24"/>
          <w:highlight w:val="white"/>
        </w:rPr>
      </w:pPr>
    </w:p>
    <w:p w14:paraId="42A6CBE5" w14:textId="77777777" w:rsidR="00781B8C" w:rsidRPr="00C360E4" w:rsidRDefault="00781B8C" w:rsidP="00C360E4">
      <w:pPr>
        <w:rPr>
          <w:rFonts w:ascii="Times New Roman" w:hAnsi="Times New Roman" w:cs="Times New Roman"/>
          <w:sz w:val="24"/>
          <w:szCs w:val="24"/>
          <w:highlight w:val="white"/>
        </w:rPr>
      </w:pPr>
    </w:p>
    <w:p w14:paraId="66FD0262" w14:textId="77777777" w:rsidR="00781B8C" w:rsidRPr="00C360E4" w:rsidRDefault="00781B8C" w:rsidP="00C360E4">
      <w:pPr>
        <w:rPr>
          <w:rFonts w:ascii="Times New Roman" w:hAnsi="Times New Roman" w:cs="Times New Roman"/>
          <w:sz w:val="24"/>
          <w:szCs w:val="24"/>
          <w:highlight w:val="white"/>
        </w:rPr>
      </w:pPr>
    </w:p>
    <w:p w14:paraId="3010B22A" w14:textId="77777777" w:rsidR="00781B8C" w:rsidRPr="00C360E4" w:rsidRDefault="00781B8C" w:rsidP="00C360E4">
      <w:pPr>
        <w:rPr>
          <w:rFonts w:ascii="Times New Roman" w:hAnsi="Times New Roman" w:cs="Times New Roman"/>
          <w:sz w:val="24"/>
          <w:szCs w:val="24"/>
          <w:highlight w:val="white"/>
        </w:rPr>
      </w:pPr>
    </w:p>
    <w:p w14:paraId="23684D87" w14:textId="77777777" w:rsidR="00781B8C" w:rsidRPr="00C360E4" w:rsidRDefault="00781B8C" w:rsidP="00C360E4">
      <w:pPr>
        <w:rPr>
          <w:rFonts w:ascii="Times New Roman" w:hAnsi="Times New Roman" w:cs="Times New Roman"/>
          <w:sz w:val="24"/>
          <w:szCs w:val="24"/>
          <w:highlight w:val="white"/>
        </w:rPr>
      </w:pPr>
    </w:p>
    <w:p w14:paraId="1E199D99" w14:textId="77777777" w:rsidR="00781B8C" w:rsidRPr="00C360E4" w:rsidRDefault="00781B8C" w:rsidP="00C360E4">
      <w:pPr>
        <w:rPr>
          <w:rFonts w:ascii="Times New Roman" w:hAnsi="Times New Roman" w:cs="Times New Roman"/>
          <w:sz w:val="24"/>
          <w:szCs w:val="24"/>
          <w:highlight w:val="white"/>
        </w:rPr>
      </w:pPr>
    </w:p>
    <w:p w14:paraId="708F803D" w14:textId="77777777" w:rsidR="00781B8C" w:rsidRPr="00C360E4" w:rsidRDefault="00781B8C" w:rsidP="00C360E4">
      <w:pPr>
        <w:rPr>
          <w:rFonts w:ascii="Times New Roman" w:hAnsi="Times New Roman" w:cs="Times New Roman"/>
          <w:sz w:val="24"/>
          <w:szCs w:val="24"/>
          <w:highlight w:val="white"/>
        </w:rPr>
      </w:pPr>
    </w:p>
    <w:p w14:paraId="09AA0393" w14:textId="77777777" w:rsidR="00781B8C" w:rsidRPr="00C360E4" w:rsidRDefault="00781B8C" w:rsidP="00C360E4">
      <w:pPr>
        <w:rPr>
          <w:rFonts w:ascii="Times New Roman" w:hAnsi="Times New Roman" w:cs="Times New Roman"/>
          <w:sz w:val="24"/>
          <w:szCs w:val="24"/>
          <w:highlight w:val="white"/>
        </w:rPr>
      </w:pPr>
    </w:p>
    <w:p w14:paraId="7879FB1F" w14:textId="77777777" w:rsidR="00781B8C" w:rsidRPr="00C360E4" w:rsidRDefault="00781B8C" w:rsidP="00C360E4">
      <w:pPr>
        <w:rPr>
          <w:rFonts w:ascii="Times New Roman" w:hAnsi="Times New Roman" w:cs="Times New Roman"/>
          <w:sz w:val="24"/>
          <w:szCs w:val="24"/>
          <w:highlight w:val="white"/>
        </w:rPr>
      </w:pPr>
    </w:p>
    <w:p w14:paraId="763537C7" w14:textId="77777777" w:rsidR="00781B8C" w:rsidRPr="00C360E4" w:rsidRDefault="00781B8C" w:rsidP="00C360E4">
      <w:pPr>
        <w:rPr>
          <w:rFonts w:ascii="Times New Roman" w:hAnsi="Times New Roman" w:cs="Times New Roman"/>
          <w:sz w:val="24"/>
          <w:szCs w:val="24"/>
          <w:highlight w:val="white"/>
        </w:rPr>
      </w:pPr>
    </w:p>
    <w:p w14:paraId="73048382" w14:textId="77777777" w:rsidR="00781B8C" w:rsidRPr="00C360E4" w:rsidRDefault="00781B8C" w:rsidP="00C360E4">
      <w:pPr>
        <w:rPr>
          <w:rFonts w:ascii="Times New Roman" w:hAnsi="Times New Roman" w:cs="Times New Roman"/>
          <w:sz w:val="24"/>
          <w:szCs w:val="24"/>
          <w:highlight w:val="white"/>
        </w:rPr>
      </w:pPr>
    </w:p>
    <w:p w14:paraId="25E9F4AE" w14:textId="2DA541F6" w:rsidR="00781B8C" w:rsidRPr="00C360E4" w:rsidRDefault="00781B8C" w:rsidP="00C360E4">
      <w:pPr>
        <w:jc w:val="center"/>
        <w:rPr>
          <w:rFonts w:ascii="Times New Roman" w:hAnsi="Times New Roman" w:cs="Times New Roman"/>
          <w:sz w:val="24"/>
          <w:szCs w:val="24"/>
          <w:highlight w:val="white"/>
        </w:rPr>
      </w:pPr>
      <w:r w:rsidRPr="00C360E4">
        <w:rPr>
          <w:rFonts w:ascii="Times New Roman" w:hAnsi="Times New Roman" w:cs="Times New Roman"/>
          <w:sz w:val="24"/>
          <w:szCs w:val="24"/>
          <w:highlight w:val="white"/>
        </w:rPr>
        <w:t>References from Conversations with Dr. Chen.</w:t>
      </w:r>
    </w:p>
    <w:p w14:paraId="715AEC28" w14:textId="77777777" w:rsidR="00781B8C" w:rsidRPr="00C360E4" w:rsidRDefault="00781B8C" w:rsidP="00C360E4">
      <w:pPr>
        <w:ind w:firstLine="720"/>
        <w:rPr>
          <w:rFonts w:ascii="Times New Roman" w:hAnsi="Times New Roman" w:cs="Times New Roman"/>
          <w:sz w:val="24"/>
          <w:szCs w:val="24"/>
        </w:rPr>
      </w:pPr>
      <w:r w:rsidRPr="00C360E4">
        <w:rPr>
          <w:rFonts w:ascii="Times New Roman" w:hAnsi="Times New Roman" w:cs="Times New Roman"/>
          <w:sz w:val="24"/>
          <w:szCs w:val="24"/>
        </w:rPr>
        <w:t xml:space="preserve">This study is an extension of a large-scale analysis of the WHO dataset performed for APCOMP209a by Kent Codding, Alissia Di Maria, Ioanna Christescu, Kirsten Morehouse, and Alyssa Mia </w:t>
      </w:r>
      <w:proofErr w:type="spellStart"/>
      <w:r w:rsidRPr="00C360E4">
        <w:rPr>
          <w:rFonts w:ascii="Times New Roman" w:hAnsi="Times New Roman" w:cs="Times New Roman"/>
          <w:sz w:val="24"/>
          <w:szCs w:val="24"/>
        </w:rPr>
        <w:t>Taliotis</w:t>
      </w:r>
      <w:proofErr w:type="spellEnd"/>
      <w:r w:rsidRPr="00C360E4">
        <w:rPr>
          <w:rFonts w:ascii="Times New Roman" w:hAnsi="Times New Roman" w:cs="Times New Roman"/>
          <w:sz w:val="24"/>
          <w:szCs w:val="24"/>
        </w:rPr>
        <w:t xml:space="preserve">. Each contributor played a large role in this modeling project, and this paper focuses on the geospatial analysis performed in ArcGIS Pro by Kent Codding. The other four contributors did extensive work regarding data acquisition, data cleaning, </w:t>
      </w:r>
      <w:proofErr w:type="gramStart"/>
      <w:r w:rsidRPr="00C360E4">
        <w:rPr>
          <w:rFonts w:ascii="Times New Roman" w:hAnsi="Times New Roman" w:cs="Times New Roman"/>
          <w:sz w:val="24"/>
          <w:szCs w:val="24"/>
        </w:rPr>
        <w:t>nonspatial</w:t>
      </w:r>
      <w:proofErr w:type="gramEnd"/>
      <w:r w:rsidRPr="00C360E4">
        <w:rPr>
          <w:rFonts w:ascii="Times New Roman" w:hAnsi="Times New Roman" w:cs="Times New Roman"/>
          <w:sz w:val="24"/>
          <w:szCs w:val="24"/>
        </w:rPr>
        <w:t xml:space="preserve"> </w:t>
      </w:r>
      <w:proofErr w:type="gramStart"/>
      <w:r w:rsidRPr="00C360E4">
        <w:rPr>
          <w:rFonts w:ascii="Times New Roman" w:hAnsi="Times New Roman" w:cs="Times New Roman"/>
          <w:sz w:val="24"/>
          <w:szCs w:val="24"/>
        </w:rPr>
        <w:t>exploratory</w:t>
      </w:r>
      <w:proofErr w:type="gramEnd"/>
      <w:r w:rsidRPr="00C360E4">
        <w:rPr>
          <w:rFonts w:ascii="Times New Roman" w:hAnsi="Times New Roman" w:cs="Times New Roman"/>
          <w:sz w:val="24"/>
          <w:szCs w:val="24"/>
        </w:rPr>
        <w:t xml:space="preserve"> data analysis, and model optimization and selection, excluding geographic weighted regression. Their work is referenced throughout the paper.</w:t>
      </w:r>
    </w:p>
    <w:p w14:paraId="4822BD35" w14:textId="77777777" w:rsidR="00781B8C" w:rsidRPr="00C360E4" w:rsidRDefault="00781B8C" w:rsidP="00C360E4">
      <w:pPr>
        <w:rPr>
          <w:rFonts w:ascii="Times New Roman" w:hAnsi="Times New Roman" w:cs="Times New Roman"/>
          <w:sz w:val="24"/>
          <w:szCs w:val="24"/>
        </w:rPr>
      </w:pPr>
    </w:p>
    <w:p w14:paraId="77C16BB3" w14:textId="77777777" w:rsidR="00781B8C" w:rsidRPr="00C360E4" w:rsidRDefault="00781B8C" w:rsidP="00C360E4">
      <w:pPr>
        <w:rPr>
          <w:rFonts w:ascii="Times New Roman" w:hAnsi="Times New Roman" w:cs="Times New Roman"/>
          <w:sz w:val="24"/>
          <w:szCs w:val="24"/>
        </w:rPr>
      </w:pPr>
      <w:r w:rsidRPr="00C360E4">
        <w:rPr>
          <w:rFonts w:ascii="Times New Roman" w:hAnsi="Times New Roman" w:cs="Times New Roman"/>
          <w:sz w:val="24"/>
          <w:szCs w:val="24"/>
        </w:rPr>
        <w:t>You can list the top three journals in your mind and their writing requirements here</w:t>
      </w:r>
    </w:p>
    <w:p w14:paraId="524D9CE0" w14:textId="77777777" w:rsidR="00781B8C" w:rsidRPr="00C360E4" w:rsidRDefault="00781B8C" w:rsidP="00C360E4">
      <w:pPr>
        <w:shd w:val="clear" w:color="auto" w:fill="FFFFFF"/>
        <w:rPr>
          <w:rFonts w:ascii="Times New Roman" w:hAnsi="Times New Roman" w:cs="Times New Roman"/>
          <w:b/>
          <w:bCs/>
          <w:color w:val="222222"/>
          <w:sz w:val="24"/>
          <w:szCs w:val="24"/>
        </w:rPr>
      </w:pPr>
      <w:r w:rsidRPr="00C360E4">
        <w:rPr>
          <w:rFonts w:ascii="Times New Roman" w:hAnsi="Times New Roman" w:cs="Times New Roman"/>
          <w:b/>
          <w:bCs/>
          <w:color w:val="222222"/>
          <w:sz w:val="24"/>
          <w:szCs w:val="24"/>
        </w:rPr>
        <w:t>JAMA</w:t>
      </w:r>
    </w:p>
    <w:p w14:paraId="0688181E" w14:textId="77777777" w:rsidR="00781B8C" w:rsidRPr="00C360E4" w:rsidRDefault="00781B8C" w:rsidP="00C360E4">
      <w:pPr>
        <w:rPr>
          <w:rFonts w:ascii="Times New Roman" w:hAnsi="Times New Roman" w:cs="Times New Roman"/>
          <w:sz w:val="24"/>
          <w:szCs w:val="24"/>
        </w:rPr>
      </w:pPr>
    </w:p>
    <w:p w14:paraId="2E11E91A" w14:textId="77777777" w:rsidR="00781B8C" w:rsidRPr="00C360E4" w:rsidRDefault="00781B8C" w:rsidP="00C360E4">
      <w:pPr>
        <w:rPr>
          <w:rFonts w:ascii="Times New Roman" w:hAnsi="Times New Roman" w:cs="Times New Roman"/>
          <w:b/>
          <w:bCs/>
          <w:sz w:val="24"/>
          <w:szCs w:val="24"/>
          <w:lang w:val="en-US"/>
        </w:rPr>
      </w:pPr>
      <w:r w:rsidRPr="00C360E4">
        <w:rPr>
          <w:rFonts w:ascii="Times New Roman" w:hAnsi="Times New Roman" w:cs="Times New Roman"/>
          <w:b/>
          <w:bCs/>
          <w:sz w:val="24"/>
          <w:szCs w:val="24"/>
          <w:lang w:val="en-US"/>
        </w:rPr>
        <w:t>Meta-analysis</w:t>
      </w:r>
    </w:p>
    <w:p w14:paraId="002858C0" w14:textId="77777777" w:rsidR="00781B8C" w:rsidRPr="00C360E4" w:rsidRDefault="00781B8C" w:rsidP="00C360E4">
      <w:pPr>
        <w:rPr>
          <w:rFonts w:ascii="Times New Roman" w:hAnsi="Times New Roman" w:cs="Times New Roman"/>
          <w:sz w:val="24"/>
          <w:szCs w:val="24"/>
          <w:lang w:val="en-US"/>
        </w:rPr>
      </w:pPr>
      <w:r w:rsidRPr="00C360E4">
        <w:rPr>
          <w:rFonts w:ascii="Times New Roman" w:hAnsi="Times New Roman" w:cs="Times New Roman"/>
          <w:sz w:val="24"/>
          <w:szCs w:val="24"/>
          <w:lang w:val="en-US"/>
        </w:rPr>
        <w:lastRenderedPageBreak/>
        <w:t>These manuscripts are systematic, critical assessments of literature and data sources pertaining to clinical topics, emphasizing factors such as cause, diagnosis, prognosis, therapy, or prevention, and that includes a statistical technique for quantitatively combining the results of multiple studies that measure the same outcome into a single pooled or summary estimate. All articles or data sources should be searched for and selected systematically for inclusion and critically evaluated, and the search and selection process should be described in the manuscript. The specific type of study or analysis, population, intervention, exposure, and tests or outcomes should be described for each article or data source. The data sources should be as current as possible, ideally with the search having been conducted within several months of manuscript submission. Authors of reports of meta-analyses of clinical trials should submit the </w:t>
      </w:r>
      <w:hyperlink r:id="rId28" w:tgtFrame="_blank" w:history="1">
        <w:r w:rsidRPr="00C360E4">
          <w:rPr>
            <w:rStyle w:val="Hyperlink"/>
            <w:rFonts w:ascii="Times New Roman" w:hAnsi="Times New Roman" w:cs="Times New Roman"/>
            <w:sz w:val="24"/>
            <w:szCs w:val="24"/>
            <w:lang w:val="en-US"/>
          </w:rPr>
          <w:t>PRISMA flow diagram and checklist</w:t>
        </w:r>
      </w:hyperlink>
      <w:r w:rsidRPr="00C360E4">
        <w:rPr>
          <w:rFonts w:ascii="Times New Roman" w:hAnsi="Times New Roman" w:cs="Times New Roman"/>
          <w:sz w:val="24"/>
          <w:szCs w:val="24"/>
          <w:lang w:val="en-US"/>
        </w:rPr>
        <w:t>. Authors of meta-analyses of observational studies should submit the </w:t>
      </w:r>
      <w:hyperlink r:id="rId29" w:tgtFrame="_blank" w:history="1">
        <w:r w:rsidRPr="00C360E4">
          <w:rPr>
            <w:rStyle w:val="Hyperlink"/>
            <w:rFonts w:ascii="Times New Roman" w:hAnsi="Times New Roman" w:cs="Times New Roman"/>
            <w:sz w:val="24"/>
            <w:szCs w:val="24"/>
            <w:lang w:val="en-US"/>
          </w:rPr>
          <w:t>MOOSE checklist</w:t>
        </w:r>
      </w:hyperlink>
      <w:r w:rsidRPr="00C360E4">
        <w:rPr>
          <w:rFonts w:ascii="Times New Roman" w:hAnsi="Times New Roman" w:cs="Times New Roman"/>
          <w:sz w:val="24"/>
          <w:szCs w:val="24"/>
          <w:lang w:val="en-US"/>
        </w:rPr>
        <w:t>. Follow </w:t>
      </w:r>
      <w:hyperlink r:id="rId30" w:tgtFrame="_blank" w:history="1">
        <w:r w:rsidRPr="00C360E4">
          <w:rPr>
            <w:rStyle w:val="Hyperlink"/>
            <w:rFonts w:ascii="Times New Roman" w:hAnsi="Times New Roman" w:cs="Times New Roman"/>
            <w:sz w:val="24"/>
            <w:szCs w:val="24"/>
            <w:lang w:val="en-US"/>
          </w:rPr>
          <w:t>EQUATOR Reporting Guidelines</w:t>
        </w:r>
      </w:hyperlink>
      <w:r w:rsidRPr="00C360E4">
        <w:rPr>
          <w:rFonts w:ascii="Times New Roman" w:hAnsi="Times New Roman" w:cs="Times New Roman"/>
          <w:sz w:val="24"/>
          <w:szCs w:val="24"/>
          <w:lang w:val="en-US"/>
        </w:rPr>
        <w:t>.</w:t>
      </w:r>
    </w:p>
    <w:p w14:paraId="26E16A1C" w14:textId="77777777" w:rsidR="00781B8C" w:rsidRPr="00C360E4" w:rsidRDefault="00781B8C" w:rsidP="00C360E4">
      <w:pPr>
        <w:rPr>
          <w:rFonts w:ascii="Times New Roman" w:hAnsi="Times New Roman" w:cs="Times New Roman"/>
          <w:sz w:val="24"/>
          <w:szCs w:val="24"/>
          <w:lang w:val="en-US"/>
        </w:rPr>
      </w:pPr>
      <w:r w:rsidRPr="00C360E4">
        <w:rPr>
          <w:rFonts w:ascii="Times New Roman" w:hAnsi="Times New Roman" w:cs="Times New Roman"/>
          <w:sz w:val="24"/>
          <w:szCs w:val="24"/>
          <w:lang w:val="en-US"/>
        </w:rPr>
        <w:t>A structured abstract is required; for more information, see instructions for preparing </w:t>
      </w:r>
      <w:hyperlink r:id="rId31" w:anchor="SecAbstractsforMeta-analyses" w:history="1">
        <w:r w:rsidRPr="00C360E4">
          <w:rPr>
            <w:rStyle w:val="Hyperlink"/>
            <w:rFonts w:ascii="Times New Roman" w:hAnsi="Times New Roman" w:cs="Times New Roman"/>
            <w:sz w:val="24"/>
            <w:szCs w:val="24"/>
            <w:lang w:val="en-US"/>
          </w:rPr>
          <w:t>Abstracts for Meta-analysis</w:t>
        </w:r>
      </w:hyperlink>
      <w:r w:rsidRPr="00C360E4">
        <w:rPr>
          <w:rFonts w:ascii="Times New Roman" w:hAnsi="Times New Roman" w:cs="Times New Roman"/>
          <w:sz w:val="24"/>
          <w:szCs w:val="24"/>
          <w:lang w:val="en-US"/>
        </w:rPr>
        <w:t>. A list of 3 Key Points is required (see guidance on preparing </w:t>
      </w:r>
      <w:hyperlink r:id="rId32" w:anchor="SecKeyPoints" w:history="1">
        <w:r w:rsidRPr="00C360E4">
          <w:rPr>
            <w:rStyle w:val="Hyperlink"/>
            <w:rFonts w:ascii="Times New Roman" w:hAnsi="Times New Roman" w:cs="Times New Roman"/>
            <w:sz w:val="24"/>
            <w:szCs w:val="24"/>
            <w:lang w:val="en-US"/>
          </w:rPr>
          <w:t>Key Points</w:t>
        </w:r>
      </w:hyperlink>
      <w:r w:rsidRPr="00C360E4">
        <w:rPr>
          <w:rFonts w:ascii="Times New Roman" w:hAnsi="Times New Roman" w:cs="Times New Roman"/>
          <w:sz w:val="24"/>
          <w:szCs w:val="24"/>
          <w:lang w:val="en-US"/>
        </w:rPr>
        <w:t>). Maximum length: 3000 words of text (not including abstract, tables, figures, acknowledgments, references, and online-only material), with no more than a total of 5 tables and/or figures and no more than 50-75 references. The subtitle should include the phrase "A Meta-analysis." To read more about meta-analyses, see the </w:t>
      </w:r>
      <w:hyperlink r:id="rId33" w:anchor="382796687" w:tgtFrame="_blank" w:history="1">
        <w:r w:rsidRPr="00C360E4">
          <w:rPr>
            <w:rStyle w:val="Hyperlink"/>
            <w:rFonts w:ascii="Times New Roman" w:hAnsi="Times New Roman" w:cs="Times New Roman"/>
            <w:i/>
            <w:iCs/>
            <w:sz w:val="24"/>
            <w:szCs w:val="24"/>
            <w:lang w:val="en-US"/>
          </w:rPr>
          <w:t>AMA Manual of Style</w:t>
        </w:r>
      </w:hyperlink>
      <w:r w:rsidRPr="00C360E4">
        <w:rPr>
          <w:rFonts w:ascii="Times New Roman" w:hAnsi="Times New Roman" w:cs="Times New Roman"/>
          <w:sz w:val="24"/>
          <w:szCs w:val="24"/>
          <w:lang w:val="en-US"/>
        </w:rPr>
        <w:t>.</w:t>
      </w:r>
    </w:p>
    <w:p w14:paraId="30B07C08" w14:textId="77777777" w:rsidR="00781B8C" w:rsidRPr="00C360E4" w:rsidRDefault="00781B8C" w:rsidP="00C360E4">
      <w:pPr>
        <w:rPr>
          <w:rFonts w:ascii="Times New Roman" w:hAnsi="Times New Roman" w:cs="Times New Roman"/>
          <w:sz w:val="24"/>
          <w:szCs w:val="24"/>
        </w:rPr>
      </w:pPr>
    </w:p>
    <w:p w14:paraId="7D93082F" w14:textId="77777777" w:rsidR="00781B8C" w:rsidRPr="00C360E4" w:rsidRDefault="00781B8C" w:rsidP="00C360E4">
      <w:pPr>
        <w:rPr>
          <w:rFonts w:ascii="Times New Roman" w:hAnsi="Times New Roman" w:cs="Times New Roman"/>
          <w:b/>
          <w:bCs/>
          <w:sz w:val="24"/>
          <w:szCs w:val="24"/>
          <w:lang w:val="en-US"/>
        </w:rPr>
      </w:pPr>
      <w:r w:rsidRPr="00C360E4">
        <w:rPr>
          <w:rFonts w:ascii="Times New Roman" w:hAnsi="Times New Roman" w:cs="Times New Roman"/>
          <w:b/>
          <w:bCs/>
          <w:sz w:val="24"/>
          <w:szCs w:val="24"/>
          <w:lang w:val="en-US"/>
        </w:rPr>
        <w:t>Original Investigation</w:t>
      </w:r>
    </w:p>
    <w:p w14:paraId="0CADE5A5" w14:textId="77777777" w:rsidR="00781B8C" w:rsidRPr="00C360E4" w:rsidRDefault="00781B8C" w:rsidP="00C360E4">
      <w:pPr>
        <w:rPr>
          <w:rFonts w:ascii="Times New Roman" w:hAnsi="Times New Roman" w:cs="Times New Roman"/>
          <w:sz w:val="24"/>
          <w:szCs w:val="24"/>
          <w:lang w:val="en-US"/>
        </w:rPr>
      </w:pPr>
      <w:r w:rsidRPr="00C360E4">
        <w:rPr>
          <w:rFonts w:ascii="Times New Roman" w:hAnsi="Times New Roman" w:cs="Times New Roman"/>
          <w:sz w:val="24"/>
          <w:szCs w:val="24"/>
          <w:lang w:val="en-US"/>
        </w:rPr>
        <w:t>These reports typically include randomized trials (see </w:t>
      </w:r>
      <w:hyperlink r:id="rId34" w:anchor="SecStudyTypeGroup1" w:history="1">
        <w:r w:rsidRPr="00C360E4">
          <w:rPr>
            <w:rStyle w:val="Hyperlink"/>
            <w:rFonts w:ascii="Times New Roman" w:hAnsi="Times New Roman" w:cs="Times New Roman"/>
            <w:sz w:val="24"/>
            <w:szCs w:val="24"/>
            <w:lang w:val="en-US"/>
          </w:rPr>
          <w:t>Clinical Trial</w:t>
        </w:r>
      </w:hyperlink>
      <w:r w:rsidRPr="00C360E4">
        <w:rPr>
          <w:rFonts w:ascii="Times New Roman" w:hAnsi="Times New Roman" w:cs="Times New Roman"/>
          <w:sz w:val="24"/>
          <w:szCs w:val="24"/>
          <w:lang w:val="en-US"/>
        </w:rPr>
        <w:t xml:space="preserve">), intervention studies, cohort studies, case-control studies, </w:t>
      </w:r>
      <w:r w:rsidRPr="00C360E4">
        <w:rPr>
          <w:rFonts w:ascii="Times New Roman" w:hAnsi="Times New Roman" w:cs="Times New Roman"/>
          <w:sz w:val="24"/>
          <w:szCs w:val="24"/>
          <w:highlight w:val="yellow"/>
          <w:lang w:val="en-US"/>
        </w:rPr>
        <w:t>epidemiologic assessments</w:t>
      </w:r>
      <w:r w:rsidRPr="00C360E4">
        <w:rPr>
          <w:rFonts w:ascii="Times New Roman" w:hAnsi="Times New Roman" w:cs="Times New Roman"/>
          <w:sz w:val="24"/>
          <w:szCs w:val="24"/>
          <w:lang w:val="en-US"/>
        </w:rPr>
        <w:t>, other observational studies, surveys with high response rates (see </w:t>
      </w:r>
      <w:hyperlink r:id="rId35" w:anchor="SecReportsofSurveyResearch" w:history="1">
        <w:r w:rsidRPr="00C360E4">
          <w:rPr>
            <w:rStyle w:val="Hyperlink"/>
            <w:rFonts w:ascii="Times New Roman" w:hAnsi="Times New Roman" w:cs="Times New Roman"/>
            <w:sz w:val="24"/>
            <w:szCs w:val="24"/>
            <w:lang w:val="en-US"/>
          </w:rPr>
          <w:t>Reports of Survey Research</w:t>
        </w:r>
      </w:hyperlink>
      <w:r w:rsidRPr="00C360E4">
        <w:rPr>
          <w:rFonts w:ascii="Times New Roman" w:hAnsi="Times New Roman" w:cs="Times New Roman"/>
          <w:sz w:val="24"/>
          <w:szCs w:val="24"/>
          <w:lang w:val="en-US"/>
        </w:rPr>
        <w:t>), cost-effectiveness analyses and decision analyses (see </w:t>
      </w:r>
      <w:hyperlink r:id="rId36" w:anchor="SecReportsofCost-effectivenessAnalysesandDecisionAnalyses" w:history="1">
        <w:r w:rsidRPr="00C360E4">
          <w:rPr>
            <w:rStyle w:val="Hyperlink"/>
            <w:rFonts w:ascii="Times New Roman" w:hAnsi="Times New Roman" w:cs="Times New Roman"/>
            <w:sz w:val="24"/>
            <w:szCs w:val="24"/>
            <w:lang w:val="en-US"/>
          </w:rPr>
          <w:t>Reports of Cost-effectiveness Analyses and Decision Analyses</w:t>
        </w:r>
      </w:hyperlink>
      <w:r w:rsidRPr="00C360E4">
        <w:rPr>
          <w:rFonts w:ascii="Times New Roman" w:hAnsi="Times New Roman" w:cs="Times New Roman"/>
          <w:sz w:val="24"/>
          <w:szCs w:val="24"/>
          <w:lang w:val="en-US"/>
        </w:rPr>
        <w:t>), and studies of screening and diagnostic tests (see also </w:t>
      </w:r>
      <w:hyperlink r:id="rId37" w:anchor="SecReportsofDiagnosticTests" w:history="1">
        <w:r w:rsidRPr="00C360E4">
          <w:rPr>
            <w:rStyle w:val="Hyperlink"/>
            <w:rFonts w:ascii="Times New Roman" w:hAnsi="Times New Roman" w:cs="Times New Roman"/>
            <w:sz w:val="24"/>
            <w:szCs w:val="24"/>
            <w:lang w:val="en-US"/>
          </w:rPr>
          <w:t>Reports of Diagnostic Tests</w:t>
        </w:r>
      </w:hyperlink>
      <w:r w:rsidRPr="00C360E4">
        <w:rPr>
          <w:rFonts w:ascii="Times New Roman" w:hAnsi="Times New Roman" w:cs="Times New Roman"/>
          <w:sz w:val="24"/>
          <w:szCs w:val="24"/>
          <w:lang w:val="en-US"/>
        </w:rPr>
        <w:t>). Each manuscript should clearly state an objective or hypothesis; the design and methods (including the study setting and dates, patients or participants with inclusion and exclusion criteria and/or participation or response rates, or data sources, and how these were selected for the study); the essential features of any interventions; the main outcome measures; the main results of the study; a discussion section placing the results in context with the published literature and addressing study limitations; and the conclusions and relevant implications for clinical practice or health policy. Data included in research reports must be original and should be as timely and current as possible (see </w:t>
      </w:r>
      <w:hyperlink r:id="rId38" w:anchor="SecTimelinessofData" w:history="1">
        <w:r w:rsidRPr="00C360E4">
          <w:rPr>
            <w:rStyle w:val="Hyperlink"/>
            <w:rFonts w:ascii="Times New Roman" w:hAnsi="Times New Roman" w:cs="Times New Roman"/>
            <w:sz w:val="24"/>
            <w:szCs w:val="24"/>
            <w:lang w:val="en-US"/>
          </w:rPr>
          <w:t>Timeliness of Data</w:t>
        </w:r>
      </w:hyperlink>
      <w:r w:rsidRPr="00C360E4">
        <w:rPr>
          <w:rFonts w:ascii="Times New Roman" w:hAnsi="Times New Roman" w:cs="Times New Roman"/>
          <w:sz w:val="24"/>
          <w:szCs w:val="24"/>
          <w:lang w:val="en-US"/>
        </w:rPr>
        <w:t>). Follow </w:t>
      </w:r>
      <w:hyperlink r:id="rId39" w:tgtFrame="_blank" w:history="1">
        <w:r w:rsidRPr="00C360E4">
          <w:rPr>
            <w:rStyle w:val="Hyperlink"/>
            <w:rFonts w:ascii="Times New Roman" w:hAnsi="Times New Roman" w:cs="Times New Roman"/>
            <w:sz w:val="24"/>
            <w:szCs w:val="24"/>
            <w:lang w:val="en-US"/>
          </w:rPr>
          <w:t>EQUATOR Reporting Guidelines</w:t>
        </w:r>
      </w:hyperlink>
      <w:r w:rsidRPr="00C360E4">
        <w:rPr>
          <w:rFonts w:ascii="Times New Roman" w:hAnsi="Times New Roman" w:cs="Times New Roman"/>
          <w:sz w:val="24"/>
          <w:szCs w:val="24"/>
          <w:lang w:val="en-US"/>
        </w:rPr>
        <w:t>.</w:t>
      </w:r>
    </w:p>
    <w:p w14:paraId="064F9415" w14:textId="77777777" w:rsidR="00781B8C" w:rsidRPr="00C360E4" w:rsidRDefault="00781B8C" w:rsidP="00C360E4">
      <w:pPr>
        <w:rPr>
          <w:rFonts w:ascii="Times New Roman" w:hAnsi="Times New Roman" w:cs="Times New Roman"/>
          <w:sz w:val="24"/>
          <w:szCs w:val="24"/>
          <w:lang w:val="en-US"/>
        </w:rPr>
      </w:pPr>
      <w:r w:rsidRPr="00C360E4">
        <w:rPr>
          <w:rFonts w:ascii="Times New Roman" w:hAnsi="Times New Roman" w:cs="Times New Roman"/>
          <w:sz w:val="24"/>
          <w:szCs w:val="24"/>
          <w:lang w:val="en-US"/>
        </w:rPr>
        <w:t>A structured abstract is required; for more information, see instructions for preparing </w:t>
      </w:r>
      <w:hyperlink r:id="rId40" w:anchor="SecAbstractsforReportsofOriginalData" w:history="1">
        <w:r w:rsidRPr="00C360E4">
          <w:rPr>
            <w:rStyle w:val="Hyperlink"/>
            <w:rFonts w:ascii="Times New Roman" w:hAnsi="Times New Roman" w:cs="Times New Roman"/>
            <w:sz w:val="24"/>
            <w:szCs w:val="24"/>
            <w:lang w:val="en-US"/>
          </w:rPr>
          <w:t>Abstracts for Reports of Original Data</w:t>
        </w:r>
      </w:hyperlink>
      <w:r w:rsidRPr="00C360E4">
        <w:rPr>
          <w:rFonts w:ascii="Times New Roman" w:hAnsi="Times New Roman" w:cs="Times New Roman"/>
          <w:sz w:val="24"/>
          <w:szCs w:val="24"/>
          <w:lang w:val="en-US"/>
        </w:rPr>
        <w:t>. A list of 3 Key Points is required (see guidance on preparing </w:t>
      </w:r>
      <w:hyperlink r:id="rId41" w:anchor="SecKeyPoints" w:history="1">
        <w:r w:rsidRPr="00C360E4">
          <w:rPr>
            <w:rStyle w:val="Hyperlink"/>
            <w:rFonts w:ascii="Times New Roman" w:hAnsi="Times New Roman" w:cs="Times New Roman"/>
            <w:sz w:val="24"/>
            <w:szCs w:val="24"/>
            <w:lang w:val="en-US"/>
          </w:rPr>
          <w:t>Key Points</w:t>
        </w:r>
      </w:hyperlink>
      <w:r w:rsidRPr="00C360E4">
        <w:rPr>
          <w:rFonts w:ascii="Times New Roman" w:hAnsi="Times New Roman" w:cs="Times New Roman"/>
          <w:sz w:val="24"/>
          <w:szCs w:val="24"/>
          <w:lang w:val="en-US"/>
        </w:rPr>
        <w:t>). Maximum length: 3000 words of text (not including abstract, tables, figures, acknowledgments, references, and online-only material) with no more than a total of 5 tables and/or figure</w:t>
      </w:r>
    </w:p>
    <w:p w14:paraId="35F09264" w14:textId="77777777" w:rsidR="00781B8C" w:rsidRPr="00C360E4" w:rsidRDefault="00781B8C" w:rsidP="00C360E4">
      <w:pPr>
        <w:rPr>
          <w:rFonts w:ascii="Times New Roman" w:hAnsi="Times New Roman" w:cs="Times New Roman"/>
          <w:sz w:val="24"/>
          <w:szCs w:val="24"/>
        </w:rPr>
      </w:pPr>
    </w:p>
    <w:p w14:paraId="512A43BE" w14:textId="77777777" w:rsidR="00C164F0" w:rsidRPr="00C360E4" w:rsidRDefault="00C164F0" w:rsidP="00C360E4">
      <w:pPr>
        <w:rPr>
          <w:rFonts w:ascii="Times New Roman" w:hAnsi="Times New Roman" w:cs="Times New Roman"/>
          <w:sz w:val="24"/>
          <w:szCs w:val="24"/>
          <w:highlight w:val="white"/>
        </w:rPr>
      </w:pPr>
    </w:p>
    <w:p w14:paraId="5D75C090" w14:textId="77777777" w:rsidR="00C164F0" w:rsidRPr="00C360E4" w:rsidRDefault="00C164F0" w:rsidP="00C360E4">
      <w:pPr>
        <w:rPr>
          <w:rFonts w:ascii="Times New Roman" w:hAnsi="Times New Roman" w:cs="Times New Roman"/>
          <w:sz w:val="24"/>
          <w:szCs w:val="24"/>
          <w:highlight w:val="white"/>
        </w:rPr>
      </w:pPr>
    </w:p>
    <w:p w14:paraId="09694DC6" w14:textId="77777777" w:rsidR="00C164F0" w:rsidRPr="00C360E4" w:rsidRDefault="00C164F0" w:rsidP="00C360E4">
      <w:pPr>
        <w:rPr>
          <w:rFonts w:ascii="Times New Roman" w:hAnsi="Times New Roman" w:cs="Times New Roman"/>
          <w:sz w:val="24"/>
          <w:szCs w:val="24"/>
          <w:highlight w:val="white"/>
        </w:rPr>
      </w:pPr>
    </w:p>
    <w:p w14:paraId="27D96944" w14:textId="77777777" w:rsidR="00C164F0" w:rsidRPr="00C360E4" w:rsidRDefault="00C164F0" w:rsidP="00C360E4">
      <w:pPr>
        <w:rPr>
          <w:rFonts w:ascii="Times New Roman" w:hAnsi="Times New Roman" w:cs="Times New Roman"/>
          <w:sz w:val="24"/>
          <w:szCs w:val="24"/>
          <w:highlight w:val="white"/>
        </w:rPr>
      </w:pPr>
    </w:p>
    <w:p w14:paraId="5AA8225A" w14:textId="77777777" w:rsidR="00C164F0" w:rsidRPr="00C360E4" w:rsidRDefault="00C164F0" w:rsidP="00C360E4">
      <w:pPr>
        <w:rPr>
          <w:rFonts w:ascii="Times New Roman" w:hAnsi="Times New Roman" w:cs="Times New Roman"/>
          <w:sz w:val="24"/>
          <w:szCs w:val="24"/>
          <w:highlight w:val="white"/>
        </w:rPr>
      </w:pPr>
    </w:p>
    <w:p w14:paraId="7F3ACFED" w14:textId="77777777" w:rsidR="00C164F0" w:rsidRPr="00C360E4" w:rsidRDefault="00C164F0" w:rsidP="00C360E4">
      <w:pPr>
        <w:rPr>
          <w:rFonts w:ascii="Times New Roman" w:hAnsi="Times New Roman" w:cs="Times New Roman"/>
          <w:sz w:val="24"/>
          <w:szCs w:val="24"/>
          <w:highlight w:val="white"/>
        </w:rPr>
      </w:pPr>
    </w:p>
    <w:p w14:paraId="0E47B342" w14:textId="77777777" w:rsidR="00C164F0" w:rsidRPr="00C360E4" w:rsidRDefault="00C164F0" w:rsidP="00C360E4">
      <w:pPr>
        <w:rPr>
          <w:rFonts w:ascii="Times New Roman" w:hAnsi="Times New Roman" w:cs="Times New Roman"/>
          <w:sz w:val="24"/>
          <w:szCs w:val="24"/>
          <w:highlight w:val="white"/>
        </w:rPr>
      </w:pPr>
    </w:p>
    <w:p w14:paraId="6FB49DB3" w14:textId="77777777" w:rsidR="00C164F0" w:rsidRPr="00C360E4" w:rsidRDefault="00C164F0" w:rsidP="00C360E4">
      <w:pPr>
        <w:rPr>
          <w:rFonts w:ascii="Times New Roman" w:hAnsi="Times New Roman" w:cs="Times New Roman"/>
          <w:sz w:val="24"/>
          <w:szCs w:val="24"/>
          <w:highlight w:val="white"/>
        </w:rPr>
      </w:pPr>
    </w:p>
    <w:p w14:paraId="7F12DB1A" w14:textId="77777777" w:rsidR="00C164F0" w:rsidRPr="00C360E4" w:rsidRDefault="00C164F0" w:rsidP="00C360E4">
      <w:pPr>
        <w:rPr>
          <w:rFonts w:ascii="Times New Roman" w:hAnsi="Times New Roman" w:cs="Times New Roman"/>
          <w:sz w:val="24"/>
          <w:szCs w:val="24"/>
          <w:highlight w:val="white"/>
        </w:rPr>
      </w:pPr>
    </w:p>
    <w:p w14:paraId="116C770C" w14:textId="77777777" w:rsidR="00C164F0" w:rsidRPr="00C360E4" w:rsidRDefault="00C164F0" w:rsidP="00C360E4">
      <w:pPr>
        <w:rPr>
          <w:rFonts w:ascii="Times New Roman" w:hAnsi="Times New Roman" w:cs="Times New Roman"/>
          <w:sz w:val="24"/>
          <w:szCs w:val="24"/>
          <w:highlight w:val="white"/>
        </w:rPr>
      </w:pPr>
    </w:p>
    <w:p w14:paraId="091FD1EB" w14:textId="77777777" w:rsidR="00C164F0" w:rsidRPr="00C360E4" w:rsidRDefault="00C164F0" w:rsidP="00C360E4">
      <w:pPr>
        <w:rPr>
          <w:rFonts w:ascii="Times New Roman" w:hAnsi="Times New Roman" w:cs="Times New Roman"/>
          <w:sz w:val="24"/>
          <w:szCs w:val="24"/>
          <w:highlight w:val="white"/>
        </w:rPr>
      </w:pPr>
    </w:p>
    <w:p w14:paraId="24C4CD95" w14:textId="77777777" w:rsidR="00C164F0" w:rsidRPr="00C360E4" w:rsidRDefault="00C164F0" w:rsidP="00C360E4">
      <w:pPr>
        <w:rPr>
          <w:rFonts w:ascii="Times New Roman" w:hAnsi="Times New Roman" w:cs="Times New Roman"/>
          <w:sz w:val="24"/>
          <w:szCs w:val="24"/>
          <w:highlight w:val="white"/>
        </w:rPr>
      </w:pPr>
    </w:p>
    <w:p w14:paraId="2D0FA339" w14:textId="77777777" w:rsidR="00C164F0" w:rsidRPr="00C360E4" w:rsidRDefault="00C164F0" w:rsidP="00C360E4">
      <w:pPr>
        <w:rPr>
          <w:rFonts w:ascii="Times New Roman" w:hAnsi="Times New Roman" w:cs="Times New Roman"/>
          <w:sz w:val="24"/>
          <w:szCs w:val="24"/>
          <w:highlight w:val="white"/>
        </w:rPr>
      </w:pPr>
    </w:p>
    <w:p w14:paraId="4BF5903B" w14:textId="77777777" w:rsidR="00C164F0" w:rsidRPr="00C360E4" w:rsidRDefault="00C164F0" w:rsidP="00C360E4">
      <w:pPr>
        <w:rPr>
          <w:rFonts w:ascii="Times New Roman" w:hAnsi="Times New Roman" w:cs="Times New Roman"/>
          <w:sz w:val="24"/>
          <w:szCs w:val="24"/>
          <w:highlight w:val="white"/>
        </w:rPr>
      </w:pPr>
    </w:p>
    <w:p w14:paraId="26AB0F10" w14:textId="77777777" w:rsidR="00C164F0" w:rsidRPr="00C360E4" w:rsidRDefault="00C164F0" w:rsidP="00C360E4">
      <w:pPr>
        <w:rPr>
          <w:rFonts w:ascii="Times New Roman" w:hAnsi="Times New Roman" w:cs="Times New Roman"/>
          <w:sz w:val="24"/>
          <w:szCs w:val="24"/>
          <w:highlight w:val="white"/>
        </w:rPr>
      </w:pPr>
    </w:p>
    <w:p w14:paraId="0B6D944F" w14:textId="77777777" w:rsidR="00C164F0" w:rsidRPr="00C360E4" w:rsidRDefault="00C164F0" w:rsidP="00C360E4">
      <w:pPr>
        <w:rPr>
          <w:rFonts w:ascii="Times New Roman" w:hAnsi="Times New Roman" w:cs="Times New Roman"/>
          <w:sz w:val="24"/>
          <w:szCs w:val="24"/>
          <w:highlight w:val="white"/>
        </w:rPr>
      </w:pPr>
    </w:p>
    <w:p w14:paraId="2C89E0E5" w14:textId="77777777" w:rsidR="00AC76DA" w:rsidRPr="00C360E4" w:rsidRDefault="00AC76DA" w:rsidP="00C360E4">
      <w:pPr>
        <w:rPr>
          <w:rFonts w:ascii="Times New Roman" w:hAnsi="Times New Roman" w:cs="Times New Roman"/>
          <w:sz w:val="24"/>
          <w:szCs w:val="24"/>
        </w:rPr>
      </w:pPr>
    </w:p>
    <w:sectPr w:rsidR="00AC76DA" w:rsidRPr="00C360E4" w:rsidSect="00C164F0">
      <w:headerReference w:type="default" r:id="rId4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16136B" w14:textId="77777777" w:rsidR="009B7500" w:rsidRDefault="009B7500">
      <w:pPr>
        <w:spacing w:line="240" w:lineRule="auto"/>
      </w:pPr>
      <w:r>
        <w:separator/>
      </w:r>
    </w:p>
  </w:endnote>
  <w:endnote w:type="continuationSeparator" w:id="0">
    <w:p w14:paraId="2FD1135E" w14:textId="77777777" w:rsidR="009B7500" w:rsidRDefault="009B75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BDBB36" w14:textId="77777777" w:rsidR="009B7500" w:rsidRDefault="009B7500">
      <w:pPr>
        <w:spacing w:line="240" w:lineRule="auto"/>
      </w:pPr>
      <w:r>
        <w:separator/>
      </w:r>
    </w:p>
  </w:footnote>
  <w:footnote w:type="continuationSeparator" w:id="0">
    <w:p w14:paraId="544A3161" w14:textId="77777777" w:rsidR="009B7500" w:rsidRDefault="009B750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04A3FF" w14:textId="77777777" w:rsidR="003710B2" w:rsidRDefault="00000000">
    <w:pPr>
      <w:jc w:val="right"/>
    </w:pPr>
    <w:r>
      <w:t xml:space="preserve">Codding </w:t>
    </w:r>
    <w:r>
      <w:fldChar w:fldCharType="begin"/>
    </w:r>
    <w:r>
      <w:instrText>PAGE</w:instrText>
    </w:r>
    <w:r>
      <w:fldChar w:fldCharType="separate"/>
    </w:r>
    <w:r>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5B4BC3"/>
    <w:multiLevelType w:val="multilevel"/>
    <w:tmpl w:val="6D7488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27A0C00"/>
    <w:multiLevelType w:val="multilevel"/>
    <w:tmpl w:val="27927E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B43F35"/>
    <w:multiLevelType w:val="multilevel"/>
    <w:tmpl w:val="2F0C3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E85EF6"/>
    <w:multiLevelType w:val="multilevel"/>
    <w:tmpl w:val="A99404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C1446B5"/>
    <w:multiLevelType w:val="multilevel"/>
    <w:tmpl w:val="A65EE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7B5566C"/>
    <w:multiLevelType w:val="multilevel"/>
    <w:tmpl w:val="73809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AC1368A"/>
    <w:multiLevelType w:val="multilevel"/>
    <w:tmpl w:val="0D500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2446CC6"/>
    <w:multiLevelType w:val="multilevel"/>
    <w:tmpl w:val="73DA0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255784D"/>
    <w:multiLevelType w:val="multilevel"/>
    <w:tmpl w:val="F61EA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7706326"/>
    <w:multiLevelType w:val="multilevel"/>
    <w:tmpl w:val="03FA0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8EE03A7"/>
    <w:multiLevelType w:val="multilevel"/>
    <w:tmpl w:val="9C9CA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26222DD"/>
    <w:multiLevelType w:val="multilevel"/>
    <w:tmpl w:val="3E14F5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69524849"/>
    <w:multiLevelType w:val="multilevel"/>
    <w:tmpl w:val="A62EC3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875926216">
    <w:abstractNumId w:val="11"/>
  </w:num>
  <w:num w:numId="2" w16cid:durableId="808783977">
    <w:abstractNumId w:val="0"/>
  </w:num>
  <w:num w:numId="3" w16cid:durableId="583415245">
    <w:abstractNumId w:val="3"/>
  </w:num>
  <w:num w:numId="4" w16cid:durableId="882835831">
    <w:abstractNumId w:val="12"/>
  </w:num>
  <w:num w:numId="5" w16cid:durableId="563486446">
    <w:abstractNumId w:val="4"/>
  </w:num>
  <w:num w:numId="6" w16cid:durableId="301812430">
    <w:abstractNumId w:val="8"/>
  </w:num>
  <w:num w:numId="7" w16cid:durableId="1604268285">
    <w:abstractNumId w:val="9"/>
  </w:num>
  <w:num w:numId="8" w16cid:durableId="1878423112">
    <w:abstractNumId w:val="5"/>
  </w:num>
  <w:num w:numId="9" w16cid:durableId="904223454">
    <w:abstractNumId w:val="6"/>
  </w:num>
  <w:num w:numId="10" w16cid:durableId="1362823759">
    <w:abstractNumId w:val="7"/>
  </w:num>
  <w:num w:numId="11" w16cid:durableId="1312832971">
    <w:abstractNumId w:val="2"/>
  </w:num>
  <w:num w:numId="12" w16cid:durableId="202250399">
    <w:abstractNumId w:val="10"/>
  </w:num>
  <w:num w:numId="13" w16cid:durableId="212718940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DE3"/>
    <w:rsid w:val="000049AA"/>
    <w:rsid w:val="0000539E"/>
    <w:rsid w:val="00006034"/>
    <w:rsid w:val="00012DB4"/>
    <w:rsid w:val="000337FC"/>
    <w:rsid w:val="00036919"/>
    <w:rsid w:val="00043AEA"/>
    <w:rsid w:val="000533E2"/>
    <w:rsid w:val="000614DF"/>
    <w:rsid w:val="00070A46"/>
    <w:rsid w:val="000729D4"/>
    <w:rsid w:val="0007460C"/>
    <w:rsid w:val="00075B3E"/>
    <w:rsid w:val="000806E7"/>
    <w:rsid w:val="00083FE5"/>
    <w:rsid w:val="00093DB3"/>
    <w:rsid w:val="000972A8"/>
    <w:rsid w:val="000A0638"/>
    <w:rsid w:val="000A5B0F"/>
    <w:rsid w:val="000A793E"/>
    <w:rsid w:val="000D0891"/>
    <w:rsid w:val="000E70A6"/>
    <w:rsid w:val="000F08F2"/>
    <w:rsid w:val="000F29BF"/>
    <w:rsid w:val="000F7A0F"/>
    <w:rsid w:val="0010537E"/>
    <w:rsid w:val="00106B4F"/>
    <w:rsid w:val="00117CC8"/>
    <w:rsid w:val="001237AA"/>
    <w:rsid w:val="00132CE4"/>
    <w:rsid w:val="00134A84"/>
    <w:rsid w:val="00150988"/>
    <w:rsid w:val="0015650A"/>
    <w:rsid w:val="00160E79"/>
    <w:rsid w:val="0016179D"/>
    <w:rsid w:val="0016347E"/>
    <w:rsid w:val="00166119"/>
    <w:rsid w:val="001679F4"/>
    <w:rsid w:val="0017524F"/>
    <w:rsid w:val="00181B7A"/>
    <w:rsid w:val="00182013"/>
    <w:rsid w:val="00182B16"/>
    <w:rsid w:val="00183DAE"/>
    <w:rsid w:val="00193A8B"/>
    <w:rsid w:val="00195278"/>
    <w:rsid w:val="0019549A"/>
    <w:rsid w:val="001A0920"/>
    <w:rsid w:val="001A5DD3"/>
    <w:rsid w:val="001A6AA0"/>
    <w:rsid w:val="001C17EE"/>
    <w:rsid w:val="001C219D"/>
    <w:rsid w:val="001D69DB"/>
    <w:rsid w:val="001D6D12"/>
    <w:rsid w:val="001E03AE"/>
    <w:rsid w:val="001E0906"/>
    <w:rsid w:val="001F0480"/>
    <w:rsid w:val="001F0BF1"/>
    <w:rsid w:val="001F0D9C"/>
    <w:rsid w:val="001F0F6F"/>
    <w:rsid w:val="00200CAC"/>
    <w:rsid w:val="00203EA4"/>
    <w:rsid w:val="0020736F"/>
    <w:rsid w:val="002119FF"/>
    <w:rsid w:val="002129A8"/>
    <w:rsid w:val="00221372"/>
    <w:rsid w:val="0022384B"/>
    <w:rsid w:val="00235E93"/>
    <w:rsid w:val="002628D7"/>
    <w:rsid w:val="0027157A"/>
    <w:rsid w:val="00273342"/>
    <w:rsid w:val="00274311"/>
    <w:rsid w:val="0028159A"/>
    <w:rsid w:val="00291419"/>
    <w:rsid w:val="0029462E"/>
    <w:rsid w:val="00296F43"/>
    <w:rsid w:val="002977C7"/>
    <w:rsid w:val="002A024E"/>
    <w:rsid w:val="002B4139"/>
    <w:rsid w:val="002B4802"/>
    <w:rsid w:val="002C14D0"/>
    <w:rsid w:val="002C3DC9"/>
    <w:rsid w:val="002C47EE"/>
    <w:rsid w:val="002D179B"/>
    <w:rsid w:val="002D408B"/>
    <w:rsid w:val="002E258F"/>
    <w:rsid w:val="002E44D8"/>
    <w:rsid w:val="002E5496"/>
    <w:rsid w:val="002E5D56"/>
    <w:rsid w:val="002F2BC3"/>
    <w:rsid w:val="002F4CAF"/>
    <w:rsid w:val="002F61DD"/>
    <w:rsid w:val="002F7C56"/>
    <w:rsid w:val="00302925"/>
    <w:rsid w:val="0030385A"/>
    <w:rsid w:val="0030486C"/>
    <w:rsid w:val="00307448"/>
    <w:rsid w:val="00314159"/>
    <w:rsid w:val="003144BD"/>
    <w:rsid w:val="003238DD"/>
    <w:rsid w:val="0032679E"/>
    <w:rsid w:val="003276E0"/>
    <w:rsid w:val="00333D3D"/>
    <w:rsid w:val="003373D4"/>
    <w:rsid w:val="00340008"/>
    <w:rsid w:val="00344DB4"/>
    <w:rsid w:val="00350FA3"/>
    <w:rsid w:val="003531AD"/>
    <w:rsid w:val="0035392D"/>
    <w:rsid w:val="00355B43"/>
    <w:rsid w:val="00363DB3"/>
    <w:rsid w:val="0036723D"/>
    <w:rsid w:val="003710B2"/>
    <w:rsid w:val="0037181D"/>
    <w:rsid w:val="00376416"/>
    <w:rsid w:val="00377F8C"/>
    <w:rsid w:val="00396BF6"/>
    <w:rsid w:val="003A684B"/>
    <w:rsid w:val="003B6B69"/>
    <w:rsid w:val="003D2205"/>
    <w:rsid w:val="003D6EDD"/>
    <w:rsid w:val="003E0D26"/>
    <w:rsid w:val="003E3E9D"/>
    <w:rsid w:val="003E4B58"/>
    <w:rsid w:val="003E57FA"/>
    <w:rsid w:val="003F1445"/>
    <w:rsid w:val="003F4E00"/>
    <w:rsid w:val="003F64C1"/>
    <w:rsid w:val="003F6965"/>
    <w:rsid w:val="00401B41"/>
    <w:rsid w:val="00402798"/>
    <w:rsid w:val="00410F20"/>
    <w:rsid w:val="00422FA2"/>
    <w:rsid w:val="00423F2A"/>
    <w:rsid w:val="004241A9"/>
    <w:rsid w:val="004253CD"/>
    <w:rsid w:val="00430CFC"/>
    <w:rsid w:val="00435171"/>
    <w:rsid w:val="00437532"/>
    <w:rsid w:val="00437E6C"/>
    <w:rsid w:val="00441960"/>
    <w:rsid w:val="004607CE"/>
    <w:rsid w:val="00470299"/>
    <w:rsid w:val="00474A9B"/>
    <w:rsid w:val="004840F4"/>
    <w:rsid w:val="0048527B"/>
    <w:rsid w:val="00485847"/>
    <w:rsid w:val="00490E23"/>
    <w:rsid w:val="00491B58"/>
    <w:rsid w:val="004A18F4"/>
    <w:rsid w:val="004A1DD6"/>
    <w:rsid w:val="004A7C81"/>
    <w:rsid w:val="004A7F0D"/>
    <w:rsid w:val="004B0E3C"/>
    <w:rsid w:val="004B1708"/>
    <w:rsid w:val="004B393E"/>
    <w:rsid w:val="004C790B"/>
    <w:rsid w:val="004D1951"/>
    <w:rsid w:val="004E4DC1"/>
    <w:rsid w:val="004F2EBF"/>
    <w:rsid w:val="0050058D"/>
    <w:rsid w:val="00511384"/>
    <w:rsid w:val="00511704"/>
    <w:rsid w:val="00511890"/>
    <w:rsid w:val="005149DD"/>
    <w:rsid w:val="00521526"/>
    <w:rsid w:val="00523F6B"/>
    <w:rsid w:val="00524863"/>
    <w:rsid w:val="00524CEE"/>
    <w:rsid w:val="0052689F"/>
    <w:rsid w:val="005309A7"/>
    <w:rsid w:val="005320AF"/>
    <w:rsid w:val="00535BA0"/>
    <w:rsid w:val="00542284"/>
    <w:rsid w:val="005525BD"/>
    <w:rsid w:val="005742DA"/>
    <w:rsid w:val="0057440B"/>
    <w:rsid w:val="00575382"/>
    <w:rsid w:val="005859E2"/>
    <w:rsid w:val="005903B9"/>
    <w:rsid w:val="00592716"/>
    <w:rsid w:val="00592CC4"/>
    <w:rsid w:val="005974F8"/>
    <w:rsid w:val="005A6228"/>
    <w:rsid w:val="005A7AD6"/>
    <w:rsid w:val="005B39EF"/>
    <w:rsid w:val="005B415C"/>
    <w:rsid w:val="005B5DF8"/>
    <w:rsid w:val="005B6C86"/>
    <w:rsid w:val="005C14DD"/>
    <w:rsid w:val="005D1C8C"/>
    <w:rsid w:val="005F5923"/>
    <w:rsid w:val="005F6F2E"/>
    <w:rsid w:val="005F7695"/>
    <w:rsid w:val="0061229B"/>
    <w:rsid w:val="00612983"/>
    <w:rsid w:val="0061385B"/>
    <w:rsid w:val="00614E20"/>
    <w:rsid w:val="00617FC6"/>
    <w:rsid w:val="006214AE"/>
    <w:rsid w:val="0062161D"/>
    <w:rsid w:val="00625256"/>
    <w:rsid w:val="006255AF"/>
    <w:rsid w:val="00632123"/>
    <w:rsid w:val="00632DB3"/>
    <w:rsid w:val="00636C26"/>
    <w:rsid w:val="00637452"/>
    <w:rsid w:val="00650313"/>
    <w:rsid w:val="00653C5A"/>
    <w:rsid w:val="006557F1"/>
    <w:rsid w:val="006713EB"/>
    <w:rsid w:val="00671BFF"/>
    <w:rsid w:val="00672DE3"/>
    <w:rsid w:val="00674880"/>
    <w:rsid w:val="006749FE"/>
    <w:rsid w:val="006759F2"/>
    <w:rsid w:val="00676852"/>
    <w:rsid w:val="0068268C"/>
    <w:rsid w:val="00694BD0"/>
    <w:rsid w:val="00696841"/>
    <w:rsid w:val="006A30E6"/>
    <w:rsid w:val="006A5BCC"/>
    <w:rsid w:val="006A601B"/>
    <w:rsid w:val="006A6A37"/>
    <w:rsid w:val="006A7F20"/>
    <w:rsid w:val="006B7AD9"/>
    <w:rsid w:val="006C0A3E"/>
    <w:rsid w:val="006C5D3F"/>
    <w:rsid w:val="006D0AAB"/>
    <w:rsid w:val="006D3028"/>
    <w:rsid w:val="006D77FB"/>
    <w:rsid w:val="006D7830"/>
    <w:rsid w:val="006E504E"/>
    <w:rsid w:val="006F0D80"/>
    <w:rsid w:val="0070532B"/>
    <w:rsid w:val="007138B9"/>
    <w:rsid w:val="007162B4"/>
    <w:rsid w:val="0071655F"/>
    <w:rsid w:val="00716F24"/>
    <w:rsid w:val="00721872"/>
    <w:rsid w:val="00732BF3"/>
    <w:rsid w:val="00736377"/>
    <w:rsid w:val="00737767"/>
    <w:rsid w:val="00741E1A"/>
    <w:rsid w:val="00741F5B"/>
    <w:rsid w:val="00742E1C"/>
    <w:rsid w:val="00745400"/>
    <w:rsid w:val="007454CD"/>
    <w:rsid w:val="00745C64"/>
    <w:rsid w:val="00751002"/>
    <w:rsid w:val="00760D24"/>
    <w:rsid w:val="00763FCA"/>
    <w:rsid w:val="007702DB"/>
    <w:rsid w:val="0077173D"/>
    <w:rsid w:val="00777872"/>
    <w:rsid w:val="00781B8C"/>
    <w:rsid w:val="00786AB8"/>
    <w:rsid w:val="00796613"/>
    <w:rsid w:val="007A15CD"/>
    <w:rsid w:val="007A18A6"/>
    <w:rsid w:val="007A6EA7"/>
    <w:rsid w:val="007B0346"/>
    <w:rsid w:val="007B3890"/>
    <w:rsid w:val="007B782B"/>
    <w:rsid w:val="007C0D42"/>
    <w:rsid w:val="007C1ED3"/>
    <w:rsid w:val="007D2C3F"/>
    <w:rsid w:val="007E2F01"/>
    <w:rsid w:val="007F2B8B"/>
    <w:rsid w:val="007F38E0"/>
    <w:rsid w:val="007F547E"/>
    <w:rsid w:val="007F677A"/>
    <w:rsid w:val="0080236D"/>
    <w:rsid w:val="008026B8"/>
    <w:rsid w:val="00807B05"/>
    <w:rsid w:val="00807F9F"/>
    <w:rsid w:val="00816C37"/>
    <w:rsid w:val="008227C0"/>
    <w:rsid w:val="008232FD"/>
    <w:rsid w:val="00825A06"/>
    <w:rsid w:val="0083323F"/>
    <w:rsid w:val="00837679"/>
    <w:rsid w:val="00837929"/>
    <w:rsid w:val="008472E3"/>
    <w:rsid w:val="0084756F"/>
    <w:rsid w:val="0085166C"/>
    <w:rsid w:val="008519AE"/>
    <w:rsid w:val="00851F18"/>
    <w:rsid w:val="00852BF1"/>
    <w:rsid w:val="00855F8E"/>
    <w:rsid w:val="008564F1"/>
    <w:rsid w:val="00863239"/>
    <w:rsid w:val="00863AE0"/>
    <w:rsid w:val="0086660D"/>
    <w:rsid w:val="00872E9B"/>
    <w:rsid w:val="008753AE"/>
    <w:rsid w:val="00884458"/>
    <w:rsid w:val="0088566B"/>
    <w:rsid w:val="008901F3"/>
    <w:rsid w:val="008954D7"/>
    <w:rsid w:val="008976D9"/>
    <w:rsid w:val="008A361F"/>
    <w:rsid w:val="008A4BDD"/>
    <w:rsid w:val="008A52ED"/>
    <w:rsid w:val="008A694F"/>
    <w:rsid w:val="008B2AC6"/>
    <w:rsid w:val="008B5263"/>
    <w:rsid w:val="008B7B5D"/>
    <w:rsid w:val="008C5E7C"/>
    <w:rsid w:val="008C671B"/>
    <w:rsid w:val="008D7700"/>
    <w:rsid w:val="008E5B00"/>
    <w:rsid w:val="008F21EE"/>
    <w:rsid w:val="009127A4"/>
    <w:rsid w:val="00913A13"/>
    <w:rsid w:val="009155CC"/>
    <w:rsid w:val="009174F6"/>
    <w:rsid w:val="00921A52"/>
    <w:rsid w:val="00924BEC"/>
    <w:rsid w:val="009321DD"/>
    <w:rsid w:val="009400EE"/>
    <w:rsid w:val="00940AD9"/>
    <w:rsid w:val="009453D1"/>
    <w:rsid w:val="00946219"/>
    <w:rsid w:val="00953890"/>
    <w:rsid w:val="009641D4"/>
    <w:rsid w:val="00965B13"/>
    <w:rsid w:val="00970417"/>
    <w:rsid w:val="009733ED"/>
    <w:rsid w:val="00975E1F"/>
    <w:rsid w:val="00980F18"/>
    <w:rsid w:val="009818AF"/>
    <w:rsid w:val="00982A69"/>
    <w:rsid w:val="00984E3B"/>
    <w:rsid w:val="0098681E"/>
    <w:rsid w:val="009917FB"/>
    <w:rsid w:val="00996227"/>
    <w:rsid w:val="00996DF0"/>
    <w:rsid w:val="009A42C5"/>
    <w:rsid w:val="009B1BCC"/>
    <w:rsid w:val="009B4E74"/>
    <w:rsid w:val="009B57EA"/>
    <w:rsid w:val="009B7500"/>
    <w:rsid w:val="009C01ED"/>
    <w:rsid w:val="009C074D"/>
    <w:rsid w:val="009D6A63"/>
    <w:rsid w:val="009E635D"/>
    <w:rsid w:val="009F2199"/>
    <w:rsid w:val="009F3F5A"/>
    <w:rsid w:val="00A00CB5"/>
    <w:rsid w:val="00A01085"/>
    <w:rsid w:val="00A01C1B"/>
    <w:rsid w:val="00A02164"/>
    <w:rsid w:val="00A03B74"/>
    <w:rsid w:val="00A050A9"/>
    <w:rsid w:val="00A05C34"/>
    <w:rsid w:val="00A06841"/>
    <w:rsid w:val="00A12B4B"/>
    <w:rsid w:val="00A201DB"/>
    <w:rsid w:val="00A22EFB"/>
    <w:rsid w:val="00A36C50"/>
    <w:rsid w:val="00A46EB6"/>
    <w:rsid w:val="00A471FA"/>
    <w:rsid w:val="00A52BD7"/>
    <w:rsid w:val="00A56EAB"/>
    <w:rsid w:val="00A57386"/>
    <w:rsid w:val="00A6067A"/>
    <w:rsid w:val="00A65F6F"/>
    <w:rsid w:val="00A675D2"/>
    <w:rsid w:val="00A678DF"/>
    <w:rsid w:val="00A711D0"/>
    <w:rsid w:val="00A7416C"/>
    <w:rsid w:val="00A84558"/>
    <w:rsid w:val="00A85E8E"/>
    <w:rsid w:val="00A876DE"/>
    <w:rsid w:val="00A90818"/>
    <w:rsid w:val="00A95662"/>
    <w:rsid w:val="00A96D83"/>
    <w:rsid w:val="00AA3C5F"/>
    <w:rsid w:val="00AA7609"/>
    <w:rsid w:val="00AB0489"/>
    <w:rsid w:val="00AB3041"/>
    <w:rsid w:val="00AB3411"/>
    <w:rsid w:val="00AB55D9"/>
    <w:rsid w:val="00AC0A07"/>
    <w:rsid w:val="00AC2BE0"/>
    <w:rsid w:val="00AC4AE4"/>
    <w:rsid w:val="00AC5B9D"/>
    <w:rsid w:val="00AC5ECF"/>
    <w:rsid w:val="00AC76DA"/>
    <w:rsid w:val="00AD7635"/>
    <w:rsid w:val="00AE1E29"/>
    <w:rsid w:val="00AF02E2"/>
    <w:rsid w:val="00AF3BB2"/>
    <w:rsid w:val="00AF4E24"/>
    <w:rsid w:val="00AF558F"/>
    <w:rsid w:val="00B12BBF"/>
    <w:rsid w:val="00B1317B"/>
    <w:rsid w:val="00B144BE"/>
    <w:rsid w:val="00B15567"/>
    <w:rsid w:val="00B42A36"/>
    <w:rsid w:val="00B4581A"/>
    <w:rsid w:val="00B5054C"/>
    <w:rsid w:val="00B555D4"/>
    <w:rsid w:val="00B55CCC"/>
    <w:rsid w:val="00B57A3E"/>
    <w:rsid w:val="00B57B2F"/>
    <w:rsid w:val="00B60834"/>
    <w:rsid w:val="00B614B9"/>
    <w:rsid w:val="00B71C50"/>
    <w:rsid w:val="00B73B04"/>
    <w:rsid w:val="00B75447"/>
    <w:rsid w:val="00B756BD"/>
    <w:rsid w:val="00B77327"/>
    <w:rsid w:val="00B8238E"/>
    <w:rsid w:val="00B83638"/>
    <w:rsid w:val="00B86C15"/>
    <w:rsid w:val="00B9056F"/>
    <w:rsid w:val="00BB0194"/>
    <w:rsid w:val="00BB5711"/>
    <w:rsid w:val="00BC118E"/>
    <w:rsid w:val="00BC3BFA"/>
    <w:rsid w:val="00BC4F9D"/>
    <w:rsid w:val="00BC6A30"/>
    <w:rsid w:val="00BC7C64"/>
    <w:rsid w:val="00BD7C3D"/>
    <w:rsid w:val="00BE225C"/>
    <w:rsid w:val="00BE603D"/>
    <w:rsid w:val="00C001B4"/>
    <w:rsid w:val="00C04872"/>
    <w:rsid w:val="00C121C6"/>
    <w:rsid w:val="00C15957"/>
    <w:rsid w:val="00C164F0"/>
    <w:rsid w:val="00C20E08"/>
    <w:rsid w:val="00C20EFC"/>
    <w:rsid w:val="00C226DA"/>
    <w:rsid w:val="00C26E17"/>
    <w:rsid w:val="00C272A5"/>
    <w:rsid w:val="00C27611"/>
    <w:rsid w:val="00C30F56"/>
    <w:rsid w:val="00C33127"/>
    <w:rsid w:val="00C360E4"/>
    <w:rsid w:val="00C36E25"/>
    <w:rsid w:val="00C37BE0"/>
    <w:rsid w:val="00C46EDE"/>
    <w:rsid w:val="00C507E5"/>
    <w:rsid w:val="00C57319"/>
    <w:rsid w:val="00C60DB2"/>
    <w:rsid w:val="00C611DE"/>
    <w:rsid w:val="00C61CD5"/>
    <w:rsid w:val="00C63700"/>
    <w:rsid w:val="00C64851"/>
    <w:rsid w:val="00C661DC"/>
    <w:rsid w:val="00C6681B"/>
    <w:rsid w:val="00C73E0C"/>
    <w:rsid w:val="00C832DF"/>
    <w:rsid w:val="00C84D66"/>
    <w:rsid w:val="00C870DA"/>
    <w:rsid w:val="00CA36E1"/>
    <w:rsid w:val="00CA6AD0"/>
    <w:rsid w:val="00CB1E51"/>
    <w:rsid w:val="00CB35DE"/>
    <w:rsid w:val="00CB4413"/>
    <w:rsid w:val="00CB7A47"/>
    <w:rsid w:val="00CC44D2"/>
    <w:rsid w:val="00CC47BC"/>
    <w:rsid w:val="00CC59C0"/>
    <w:rsid w:val="00CC5E12"/>
    <w:rsid w:val="00CC683C"/>
    <w:rsid w:val="00CD08E0"/>
    <w:rsid w:val="00CD44B2"/>
    <w:rsid w:val="00CF73AB"/>
    <w:rsid w:val="00CF769E"/>
    <w:rsid w:val="00D04A79"/>
    <w:rsid w:val="00D05DB4"/>
    <w:rsid w:val="00D07C90"/>
    <w:rsid w:val="00D20F08"/>
    <w:rsid w:val="00D23C33"/>
    <w:rsid w:val="00D27B93"/>
    <w:rsid w:val="00D31FF2"/>
    <w:rsid w:val="00D32362"/>
    <w:rsid w:val="00D40646"/>
    <w:rsid w:val="00D439B2"/>
    <w:rsid w:val="00D513BF"/>
    <w:rsid w:val="00D61396"/>
    <w:rsid w:val="00D710D8"/>
    <w:rsid w:val="00D72C54"/>
    <w:rsid w:val="00D73D9B"/>
    <w:rsid w:val="00D742E8"/>
    <w:rsid w:val="00D74B6C"/>
    <w:rsid w:val="00D762DC"/>
    <w:rsid w:val="00D772E8"/>
    <w:rsid w:val="00D82099"/>
    <w:rsid w:val="00DA173C"/>
    <w:rsid w:val="00DA609D"/>
    <w:rsid w:val="00DA7263"/>
    <w:rsid w:val="00DB1EA6"/>
    <w:rsid w:val="00DB4603"/>
    <w:rsid w:val="00DD019A"/>
    <w:rsid w:val="00DD1231"/>
    <w:rsid w:val="00DD2B9C"/>
    <w:rsid w:val="00DD40DD"/>
    <w:rsid w:val="00DE1A62"/>
    <w:rsid w:val="00DE2D2B"/>
    <w:rsid w:val="00DE2EE9"/>
    <w:rsid w:val="00DE4508"/>
    <w:rsid w:val="00DE798E"/>
    <w:rsid w:val="00DF1513"/>
    <w:rsid w:val="00DF5349"/>
    <w:rsid w:val="00DF5FCB"/>
    <w:rsid w:val="00E076DB"/>
    <w:rsid w:val="00E22914"/>
    <w:rsid w:val="00E234E8"/>
    <w:rsid w:val="00E25653"/>
    <w:rsid w:val="00E25CC7"/>
    <w:rsid w:val="00E27650"/>
    <w:rsid w:val="00E419A3"/>
    <w:rsid w:val="00E447D9"/>
    <w:rsid w:val="00E52F3C"/>
    <w:rsid w:val="00E54597"/>
    <w:rsid w:val="00E61DDB"/>
    <w:rsid w:val="00E65F12"/>
    <w:rsid w:val="00E705EA"/>
    <w:rsid w:val="00E76B74"/>
    <w:rsid w:val="00E82545"/>
    <w:rsid w:val="00E849AF"/>
    <w:rsid w:val="00E85C54"/>
    <w:rsid w:val="00E86F5A"/>
    <w:rsid w:val="00E91292"/>
    <w:rsid w:val="00E927B8"/>
    <w:rsid w:val="00E93669"/>
    <w:rsid w:val="00EA0C9E"/>
    <w:rsid w:val="00EA177D"/>
    <w:rsid w:val="00EA245C"/>
    <w:rsid w:val="00EA75EF"/>
    <w:rsid w:val="00EB3E4B"/>
    <w:rsid w:val="00EB7DC5"/>
    <w:rsid w:val="00EC1BF3"/>
    <w:rsid w:val="00EC25F0"/>
    <w:rsid w:val="00EC2F2A"/>
    <w:rsid w:val="00ED0278"/>
    <w:rsid w:val="00ED0324"/>
    <w:rsid w:val="00ED30F9"/>
    <w:rsid w:val="00ED4DA2"/>
    <w:rsid w:val="00EE11F3"/>
    <w:rsid w:val="00EE17A6"/>
    <w:rsid w:val="00EE43C1"/>
    <w:rsid w:val="00EE5099"/>
    <w:rsid w:val="00EE7229"/>
    <w:rsid w:val="00EF5D14"/>
    <w:rsid w:val="00F00342"/>
    <w:rsid w:val="00F03F8F"/>
    <w:rsid w:val="00F0635F"/>
    <w:rsid w:val="00F078E5"/>
    <w:rsid w:val="00F103BC"/>
    <w:rsid w:val="00F10AD4"/>
    <w:rsid w:val="00F1269C"/>
    <w:rsid w:val="00F1363A"/>
    <w:rsid w:val="00F16579"/>
    <w:rsid w:val="00F17BF8"/>
    <w:rsid w:val="00F209A2"/>
    <w:rsid w:val="00F22613"/>
    <w:rsid w:val="00F24034"/>
    <w:rsid w:val="00F4208B"/>
    <w:rsid w:val="00F4358D"/>
    <w:rsid w:val="00F454CE"/>
    <w:rsid w:val="00F45AF2"/>
    <w:rsid w:val="00F5158A"/>
    <w:rsid w:val="00F54917"/>
    <w:rsid w:val="00F568A6"/>
    <w:rsid w:val="00F614EE"/>
    <w:rsid w:val="00F67043"/>
    <w:rsid w:val="00F77EB1"/>
    <w:rsid w:val="00F92A81"/>
    <w:rsid w:val="00F9618A"/>
    <w:rsid w:val="00F96A45"/>
    <w:rsid w:val="00FB5330"/>
    <w:rsid w:val="00FB7984"/>
    <w:rsid w:val="00FB7B0D"/>
    <w:rsid w:val="00FC0FAF"/>
    <w:rsid w:val="00FC489B"/>
    <w:rsid w:val="00FC5DC2"/>
    <w:rsid w:val="00FD22AE"/>
    <w:rsid w:val="00FD61F6"/>
    <w:rsid w:val="00FE2749"/>
    <w:rsid w:val="00FE3FD0"/>
    <w:rsid w:val="00FE40A9"/>
    <w:rsid w:val="00FE44C4"/>
    <w:rsid w:val="00FE5AFC"/>
    <w:rsid w:val="00FE649F"/>
    <w:rsid w:val="00FF01B7"/>
    <w:rsid w:val="00FF1472"/>
    <w:rsid w:val="00FF35CA"/>
    <w:rsid w:val="00FF3C4D"/>
    <w:rsid w:val="00FF3D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A66D15"/>
  <w15:chartTrackingRefBased/>
  <w15:docId w15:val="{20DA4425-91B6-46F7-A49E-80EADEB89E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64F0"/>
    <w:pPr>
      <w:spacing w:after="0" w:line="276" w:lineRule="auto"/>
    </w:pPr>
    <w:rPr>
      <w:rFonts w:ascii="Arial" w:eastAsia="SimSun" w:hAnsi="Arial" w:cs="Arial"/>
      <w:kern w:val="0"/>
      <w:sz w:val="22"/>
      <w:szCs w:val="22"/>
      <w:lang w:val="en" w:eastAsia="zh-CN"/>
      <w14:ligatures w14:val="none"/>
    </w:rPr>
  </w:style>
  <w:style w:type="paragraph" w:styleId="Heading1">
    <w:name w:val="heading 1"/>
    <w:basedOn w:val="Normal"/>
    <w:next w:val="Normal"/>
    <w:link w:val="Heading1Char"/>
    <w:uiPriority w:val="9"/>
    <w:qFormat/>
    <w:rsid w:val="00672DE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72DE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72DE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672DE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72DE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72DE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72DE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72DE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72DE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2DE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72DE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72DE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72DE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72DE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72DE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72DE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72DE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72DE3"/>
    <w:rPr>
      <w:rFonts w:eastAsiaTheme="majorEastAsia" w:cstheme="majorBidi"/>
      <w:color w:val="272727" w:themeColor="text1" w:themeTint="D8"/>
    </w:rPr>
  </w:style>
  <w:style w:type="paragraph" w:styleId="Title">
    <w:name w:val="Title"/>
    <w:basedOn w:val="Normal"/>
    <w:next w:val="Normal"/>
    <w:link w:val="TitleChar"/>
    <w:uiPriority w:val="10"/>
    <w:qFormat/>
    <w:rsid w:val="00672DE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2D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2DE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2DE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72DE3"/>
    <w:pPr>
      <w:spacing w:before="160"/>
      <w:jc w:val="center"/>
    </w:pPr>
    <w:rPr>
      <w:i/>
      <w:iCs/>
      <w:color w:val="404040" w:themeColor="text1" w:themeTint="BF"/>
    </w:rPr>
  </w:style>
  <w:style w:type="character" w:customStyle="1" w:styleId="QuoteChar">
    <w:name w:val="Quote Char"/>
    <w:basedOn w:val="DefaultParagraphFont"/>
    <w:link w:val="Quote"/>
    <w:uiPriority w:val="29"/>
    <w:rsid w:val="00672DE3"/>
    <w:rPr>
      <w:i/>
      <w:iCs/>
      <w:color w:val="404040" w:themeColor="text1" w:themeTint="BF"/>
    </w:rPr>
  </w:style>
  <w:style w:type="paragraph" w:styleId="ListParagraph">
    <w:name w:val="List Paragraph"/>
    <w:basedOn w:val="Normal"/>
    <w:uiPriority w:val="34"/>
    <w:qFormat/>
    <w:rsid w:val="00672DE3"/>
    <w:pPr>
      <w:ind w:left="720"/>
      <w:contextualSpacing/>
    </w:pPr>
  </w:style>
  <w:style w:type="character" w:styleId="IntenseEmphasis">
    <w:name w:val="Intense Emphasis"/>
    <w:basedOn w:val="DefaultParagraphFont"/>
    <w:uiPriority w:val="21"/>
    <w:qFormat/>
    <w:rsid w:val="00672DE3"/>
    <w:rPr>
      <w:i/>
      <w:iCs/>
      <w:color w:val="0F4761" w:themeColor="accent1" w:themeShade="BF"/>
    </w:rPr>
  </w:style>
  <w:style w:type="paragraph" w:styleId="IntenseQuote">
    <w:name w:val="Intense Quote"/>
    <w:basedOn w:val="Normal"/>
    <w:next w:val="Normal"/>
    <w:link w:val="IntenseQuoteChar"/>
    <w:uiPriority w:val="30"/>
    <w:qFormat/>
    <w:rsid w:val="00672DE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72DE3"/>
    <w:rPr>
      <w:i/>
      <w:iCs/>
      <w:color w:val="0F4761" w:themeColor="accent1" w:themeShade="BF"/>
    </w:rPr>
  </w:style>
  <w:style w:type="character" w:styleId="IntenseReference">
    <w:name w:val="Intense Reference"/>
    <w:basedOn w:val="DefaultParagraphFont"/>
    <w:uiPriority w:val="32"/>
    <w:qFormat/>
    <w:rsid w:val="00672DE3"/>
    <w:rPr>
      <w:b/>
      <w:bCs/>
      <w:smallCaps/>
      <w:color w:val="0F4761" w:themeColor="accent1" w:themeShade="BF"/>
      <w:spacing w:val="5"/>
    </w:rPr>
  </w:style>
  <w:style w:type="character" w:styleId="CommentReference">
    <w:name w:val="annotation reference"/>
    <w:basedOn w:val="DefaultParagraphFont"/>
    <w:uiPriority w:val="99"/>
    <w:semiHidden/>
    <w:unhideWhenUsed/>
    <w:rsid w:val="00C164F0"/>
    <w:rPr>
      <w:sz w:val="16"/>
      <w:szCs w:val="16"/>
    </w:rPr>
  </w:style>
  <w:style w:type="paragraph" w:styleId="CommentText">
    <w:name w:val="annotation text"/>
    <w:basedOn w:val="Normal"/>
    <w:link w:val="CommentTextChar"/>
    <w:uiPriority w:val="99"/>
    <w:unhideWhenUsed/>
    <w:rsid w:val="00C164F0"/>
    <w:pPr>
      <w:spacing w:line="240" w:lineRule="auto"/>
    </w:pPr>
    <w:rPr>
      <w:sz w:val="20"/>
      <w:szCs w:val="20"/>
    </w:rPr>
  </w:style>
  <w:style w:type="character" w:customStyle="1" w:styleId="CommentTextChar">
    <w:name w:val="Comment Text Char"/>
    <w:basedOn w:val="DefaultParagraphFont"/>
    <w:link w:val="CommentText"/>
    <w:uiPriority w:val="99"/>
    <w:rsid w:val="00C164F0"/>
    <w:rPr>
      <w:rFonts w:ascii="Arial" w:eastAsia="SimSun" w:hAnsi="Arial" w:cs="Arial"/>
      <w:kern w:val="0"/>
      <w:sz w:val="20"/>
      <w:szCs w:val="20"/>
      <w:lang w:val="en" w:eastAsia="zh-CN"/>
      <w14:ligatures w14:val="none"/>
    </w:rPr>
  </w:style>
  <w:style w:type="paragraph" w:styleId="NormalWeb">
    <w:name w:val="Normal (Web)"/>
    <w:basedOn w:val="Normal"/>
    <w:uiPriority w:val="99"/>
    <w:semiHidden/>
    <w:unhideWhenUsed/>
    <w:rsid w:val="00C164F0"/>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C164F0"/>
    <w:rPr>
      <w:b/>
      <w:bCs/>
    </w:rPr>
  </w:style>
  <w:style w:type="character" w:styleId="Hyperlink">
    <w:name w:val="Hyperlink"/>
    <w:basedOn w:val="DefaultParagraphFont"/>
    <w:uiPriority w:val="99"/>
    <w:unhideWhenUsed/>
    <w:rsid w:val="00C164F0"/>
    <w:rPr>
      <w:color w:val="467886" w:themeColor="hyperlink"/>
      <w:u w:val="single"/>
    </w:rPr>
  </w:style>
  <w:style w:type="character" w:styleId="UnresolvedMention">
    <w:name w:val="Unresolved Mention"/>
    <w:basedOn w:val="DefaultParagraphFont"/>
    <w:uiPriority w:val="99"/>
    <w:semiHidden/>
    <w:unhideWhenUsed/>
    <w:rsid w:val="00A84558"/>
    <w:rPr>
      <w:color w:val="605E5C"/>
      <w:shd w:val="clear" w:color="auto" w:fill="E1DFDD"/>
    </w:rPr>
  </w:style>
  <w:style w:type="paragraph" w:styleId="Header">
    <w:name w:val="header"/>
    <w:basedOn w:val="Normal"/>
    <w:link w:val="HeaderChar"/>
    <w:uiPriority w:val="99"/>
    <w:unhideWhenUsed/>
    <w:rsid w:val="0020736F"/>
    <w:pPr>
      <w:tabs>
        <w:tab w:val="center" w:pos="4680"/>
        <w:tab w:val="right" w:pos="9360"/>
      </w:tabs>
      <w:spacing w:line="240" w:lineRule="auto"/>
    </w:pPr>
  </w:style>
  <w:style w:type="character" w:customStyle="1" w:styleId="HeaderChar">
    <w:name w:val="Header Char"/>
    <w:basedOn w:val="DefaultParagraphFont"/>
    <w:link w:val="Header"/>
    <w:uiPriority w:val="99"/>
    <w:rsid w:val="0020736F"/>
    <w:rPr>
      <w:rFonts w:ascii="Arial" w:eastAsia="SimSun" w:hAnsi="Arial" w:cs="Arial"/>
      <w:kern w:val="0"/>
      <w:sz w:val="22"/>
      <w:szCs w:val="22"/>
      <w:lang w:val="en" w:eastAsia="zh-CN"/>
      <w14:ligatures w14:val="none"/>
    </w:rPr>
  </w:style>
  <w:style w:type="paragraph" w:styleId="Footer">
    <w:name w:val="footer"/>
    <w:basedOn w:val="Normal"/>
    <w:link w:val="FooterChar"/>
    <w:uiPriority w:val="99"/>
    <w:unhideWhenUsed/>
    <w:rsid w:val="0020736F"/>
    <w:pPr>
      <w:tabs>
        <w:tab w:val="center" w:pos="4680"/>
        <w:tab w:val="right" w:pos="9360"/>
      </w:tabs>
      <w:spacing w:line="240" w:lineRule="auto"/>
    </w:pPr>
  </w:style>
  <w:style w:type="character" w:customStyle="1" w:styleId="FooterChar">
    <w:name w:val="Footer Char"/>
    <w:basedOn w:val="DefaultParagraphFont"/>
    <w:link w:val="Footer"/>
    <w:uiPriority w:val="99"/>
    <w:rsid w:val="0020736F"/>
    <w:rPr>
      <w:rFonts w:ascii="Arial" w:eastAsia="SimSun" w:hAnsi="Arial" w:cs="Arial"/>
      <w:kern w:val="0"/>
      <w:sz w:val="22"/>
      <w:szCs w:val="22"/>
      <w:lang w:val="en" w:eastAsia="zh-CN"/>
      <w14:ligatures w14:val="none"/>
    </w:rPr>
  </w:style>
  <w:style w:type="paragraph" w:styleId="HTMLPreformatted">
    <w:name w:val="HTML Preformatted"/>
    <w:basedOn w:val="Normal"/>
    <w:link w:val="HTMLPreformattedChar"/>
    <w:uiPriority w:val="99"/>
    <w:semiHidden/>
    <w:unhideWhenUsed/>
    <w:rsid w:val="007377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737767"/>
    <w:rPr>
      <w:rFonts w:ascii="Courier New" w:eastAsia="Times New Roman" w:hAnsi="Courier New" w:cs="Courier New"/>
      <w:kern w:val="0"/>
      <w:sz w:val="20"/>
      <w:szCs w:val="20"/>
      <w14:ligatures w14:val="none"/>
    </w:rPr>
  </w:style>
  <w:style w:type="character" w:customStyle="1" w:styleId="gntyacmbb4b">
    <w:name w:val="gntyacmbb4b"/>
    <w:basedOn w:val="DefaultParagraphFont"/>
    <w:rsid w:val="007377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391585">
      <w:bodyDiv w:val="1"/>
      <w:marLeft w:val="0"/>
      <w:marRight w:val="0"/>
      <w:marTop w:val="0"/>
      <w:marBottom w:val="0"/>
      <w:divBdr>
        <w:top w:val="none" w:sz="0" w:space="0" w:color="auto"/>
        <w:left w:val="none" w:sz="0" w:space="0" w:color="auto"/>
        <w:bottom w:val="none" w:sz="0" w:space="0" w:color="auto"/>
        <w:right w:val="none" w:sz="0" w:space="0" w:color="auto"/>
      </w:divBdr>
      <w:divsChild>
        <w:div w:id="1368094478">
          <w:marLeft w:val="480"/>
          <w:marRight w:val="0"/>
          <w:marTop w:val="0"/>
          <w:marBottom w:val="0"/>
          <w:divBdr>
            <w:top w:val="none" w:sz="0" w:space="0" w:color="auto"/>
            <w:left w:val="none" w:sz="0" w:space="0" w:color="auto"/>
            <w:bottom w:val="none" w:sz="0" w:space="0" w:color="auto"/>
            <w:right w:val="none" w:sz="0" w:space="0" w:color="auto"/>
          </w:divBdr>
          <w:divsChild>
            <w:div w:id="99603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37875">
      <w:bodyDiv w:val="1"/>
      <w:marLeft w:val="0"/>
      <w:marRight w:val="0"/>
      <w:marTop w:val="0"/>
      <w:marBottom w:val="0"/>
      <w:divBdr>
        <w:top w:val="none" w:sz="0" w:space="0" w:color="auto"/>
        <w:left w:val="none" w:sz="0" w:space="0" w:color="auto"/>
        <w:bottom w:val="none" w:sz="0" w:space="0" w:color="auto"/>
        <w:right w:val="none" w:sz="0" w:space="0" w:color="auto"/>
      </w:divBdr>
    </w:div>
    <w:div w:id="133182613">
      <w:bodyDiv w:val="1"/>
      <w:marLeft w:val="0"/>
      <w:marRight w:val="0"/>
      <w:marTop w:val="0"/>
      <w:marBottom w:val="0"/>
      <w:divBdr>
        <w:top w:val="none" w:sz="0" w:space="0" w:color="auto"/>
        <w:left w:val="none" w:sz="0" w:space="0" w:color="auto"/>
        <w:bottom w:val="none" w:sz="0" w:space="0" w:color="auto"/>
        <w:right w:val="none" w:sz="0" w:space="0" w:color="auto"/>
      </w:divBdr>
    </w:div>
    <w:div w:id="170606509">
      <w:bodyDiv w:val="1"/>
      <w:marLeft w:val="0"/>
      <w:marRight w:val="0"/>
      <w:marTop w:val="0"/>
      <w:marBottom w:val="0"/>
      <w:divBdr>
        <w:top w:val="none" w:sz="0" w:space="0" w:color="auto"/>
        <w:left w:val="none" w:sz="0" w:space="0" w:color="auto"/>
        <w:bottom w:val="none" w:sz="0" w:space="0" w:color="auto"/>
        <w:right w:val="none" w:sz="0" w:space="0" w:color="auto"/>
      </w:divBdr>
      <w:divsChild>
        <w:div w:id="1309092410">
          <w:marLeft w:val="480"/>
          <w:marRight w:val="0"/>
          <w:marTop w:val="0"/>
          <w:marBottom w:val="0"/>
          <w:divBdr>
            <w:top w:val="none" w:sz="0" w:space="0" w:color="auto"/>
            <w:left w:val="none" w:sz="0" w:space="0" w:color="auto"/>
            <w:bottom w:val="none" w:sz="0" w:space="0" w:color="auto"/>
            <w:right w:val="none" w:sz="0" w:space="0" w:color="auto"/>
          </w:divBdr>
          <w:divsChild>
            <w:div w:id="42993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27471">
      <w:bodyDiv w:val="1"/>
      <w:marLeft w:val="0"/>
      <w:marRight w:val="0"/>
      <w:marTop w:val="0"/>
      <w:marBottom w:val="0"/>
      <w:divBdr>
        <w:top w:val="none" w:sz="0" w:space="0" w:color="auto"/>
        <w:left w:val="none" w:sz="0" w:space="0" w:color="auto"/>
        <w:bottom w:val="none" w:sz="0" w:space="0" w:color="auto"/>
        <w:right w:val="none" w:sz="0" w:space="0" w:color="auto"/>
      </w:divBdr>
      <w:divsChild>
        <w:div w:id="1610820631">
          <w:marLeft w:val="480"/>
          <w:marRight w:val="0"/>
          <w:marTop w:val="0"/>
          <w:marBottom w:val="0"/>
          <w:divBdr>
            <w:top w:val="none" w:sz="0" w:space="0" w:color="auto"/>
            <w:left w:val="none" w:sz="0" w:space="0" w:color="auto"/>
            <w:bottom w:val="none" w:sz="0" w:space="0" w:color="auto"/>
            <w:right w:val="none" w:sz="0" w:space="0" w:color="auto"/>
          </w:divBdr>
          <w:divsChild>
            <w:div w:id="154914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456898">
      <w:bodyDiv w:val="1"/>
      <w:marLeft w:val="0"/>
      <w:marRight w:val="0"/>
      <w:marTop w:val="0"/>
      <w:marBottom w:val="0"/>
      <w:divBdr>
        <w:top w:val="none" w:sz="0" w:space="0" w:color="auto"/>
        <w:left w:val="none" w:sz="0" w:space="0" w:color="auto"/>
        <w:bottom w:val="none" w:sz="0" w:space="0" w:color="auto"/>
        <w:right w:val="none" w:sz="0" w:space="0" w:color="auto"/>
      </w:divBdr>
      <w:divsChild>
        <w:div w:id="941186418">
          <w:marLeft w:val="480"/>
          <w:marRight w:val="0"/>
          <w:marTop w:val="0"/>
          <w:marBottom w:val="0"/>
          <w:divBdr>
            <w:top w:val="none" w:sz="0" w:space="0" w:color="auto"/>
            <w:left w:val="none" w:sz="0" w:space="0" w:color="auto"/>
            <w:bottom w:val="none" w:sz="0" w:space="0" w:color="auto"/>
            <w:right w:val="none" w:sz="0" w:space="0" w:color="auto"/>
          </w:divBdr>
          <w:divsChild>
            <w:div w:id="84085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796050">
      <w:bodyDiv w:val="1"/>
      <w:marLeft w:val="0"/>
      <w:marRight w:val="0"/>
      <w:marTop w:val="0"/>
      <w:marBottom w:val="0"/>
      <w:divBdr>
        <w:top w:val="none" w:sz="0" w:space="0" w:color="auto"/>
        <w:left w:val="none" w:sz="0" w:space="0" w:color="auto"/>
        <w:bottom w:val="none" w:sz="0" w:space="0" w:color="auto"/>
        <w:right w:val="none" w:sz="0" w:space="0" w:color="auto"/>
      </w:divBdr>
    </w:div>
    <w:div w:id="338850111">
      <w:bodyDiv w:val="1"/>
      <w:marLeft w:val="0"/>
      <w:marRight w:val="0"/>
      <w:marTop w:val="0"/>
      <w:marBottom w:val="0"/>
      <w:divBdr>
        <w:top w:val="none" w:sz="0" w:space="0" w:color="auto"/>
        <w:left w:val="none" w:sz="0" w:space="0" w:color="auto"/>
        <w:bottom w:val="none" w:sz="0" w:space="0" w:color="auto"/>
        <w:right w:val="none" w:sz="0" w:space="0" w:color="auto"/>
      </w:divBdr>
      <w:divsChild>
        <w:div w:id="1406877814">
          <w:marLeft w:val="480"/>
          <w:marRight w:val="0"/>
          <w:marTop w:val="0"/>
          <w:marBottom w:val="0"/>
          <w:divBdr>
            <w:top w:val="none" w:sz="0" w:space="0" w:color="auto"/>
            <w:left w:val="none" w:sz="0" w:space="0" w:color="auto"/>
            <w:bottom w:val="none" w:sz="0" w:space="0" w:color="auto"/>
            <w:right w:val="none" w:sz="0" w:space="0" w:color="auto"/>
          </w:divBdr>
          <w:divsChild>
            <w:div w:id="139967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269821">
      <w:bodyDiv w:val="1"/>
      <w:marLeft w:val="0"/>
      <w:marRight w:val="0"/>
      <w:marTop w:val="0"/>
      <w:marBottom w:val="0"/>
      <w:divBdr>
        <w:top w:val="none" w:sz="0" w:space="0" w:color="auto"/>
        <w:left w:val="none" w:sz="0" w:space="0" w:color="auto"/>
        <w:bottom w:val="none" w:sz="0" w:space="0" w:color="auto"/>
        <w:right w:val="none" w:sz="0" w:space="0" w:color="auto"/>
      </w:divBdr>
      <w:divsChild>
        <w:div w:id="1321690630">
          <w:marLeft w:val="480"/>
          <w:marRight w:val="0"/>
          <w:marTop w:val="0"/>
          <w:marBottom w:val="0"/>
          <w:divBdr>
            <w:top w:val="none" w:sz="0" w:space="0" w:color="auto"/>
            <w:left w:val="none" w:sz="0" w:space="0" w:color="auto"/>
            <w:bottom w:val="none" w:sz="0" w:space="0" w:color="auto"/>
            <w:right w:val="none" w:sz="0" w:space="0" w:color="auto"/>
          </w:divBdr>
          <w:divsChild>
            <w:div w:id="179012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285733">
      <w:bodyDiv w:val="1"/>
      <w:marLeft w:val="0"/>
      <w:marRight w:val="0"/>
      <w:marTop w:val="0"/>
      <w:marBottom w:val="0"/>
      <w:divBdr>
        <w:top w:val="none" w:sz="0" w:space="0" w:color="auto"/>
        <w:left w:val="none" w:sz="0" w:space="0" w:color="auto"/>
        <w:bottom w:val="none" w:sz="0" w:space="0" w:color="auto"/>
        <w:right w:val="none" w:sz="0" w:space="0" w:color="auto"/>
      </w:divBdr>
    </w:div>
    <w:div w:id="400762014">
      <w:bodyDiv w:val="1"/>
      <w:marLeft w:val="0"/>
      <w:marRight w:val="0"/>
      <w:marTop w:val="0"/>
      <w:marBottom w:val="0"/>
      <w:divBdr>
        <w:top w:val="none" w:sz="0" w:space="0" w:color="auto"/>
        <w:left w:val="none" w:sz="0" w:space="0" w:color="auto"/>
        <w:bottom w:val="none" w:sz="0" w:space="0" w:color="auto"/>
        <w:right w:val="none" w:sz="0" w:space="0" w:color="auto"/>
      </w:divBdr>
      <w:divsChild>
        <w:div w:id="454300724">
          <w:marLeft w:val="480"/>
          <w:marRight w:val="0"/>
          <w:marTop w:val="0"/>
          <w:marBottom w:val="0"/>
          <w:divBdr>
            <w:top w:val="none" w:sz="0" w:space="0" w:color="auto"/>
            <w:left w:val="none" w:sz="0" w:space="0" w:color="auto"/>
            <w:bottom w:val="none" w:sz="0" w:space="0" w:color="auto"/>
            <w:right w:val="none" w:sz="0" w:space="0" w:color="auto"/>
          </w:divBdr>
          <w:divsChild>
            <w:div w:id="18744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850650">
      <w:bodyDiv w:val="1"/>
      <w:marLeft w:val="0"/>
      <w:marRight w:val="0"/>
      <w:marTop w:val="0"/>
      <w:marBottom w:val="0"/>
      <w:divBdr>
        <w:top w:val="none" w:sz="0" w:space="0" w:color="auto"/>
        <w:left w:val="none" w:sz="0" w:space="0" w:color="auto"/>
        <w:bottom w:val="none" w:sz="0" w:space="0" w:color="auto"/>
        <w:right w:val="none" w:sz="0" w:space="0" w:color="auto"/>
      </w:divBdr>
      <w:divsChild>
        <w:div w:id="454522919">
          <w:marLeft w:val="480"/>
          <w:marRight w:val="0"/>
          <w:marTop w:val="0"/>
          <w:marBottom w:val="0"/>
          <w:divBdr>
            <w:top w:val="none" w:sz="0" w:space="0" w:color="auto"/>
            <w:left w:val="none" w:sz="0" w:space="0" w:color="auto"/>
            <w:bottom w:val="none" w:sz="0" w:space="0" w:color="auto"/>
            <w:right w:val="none" w:sz="0" w:space="0" w:color="auto"/>
          </w:divBdr>
          <w:divsChild>
            <w:div w:id="203052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57844">
      <w:bodyDiv w:val="1"/>
      <w:marLeft w:val="0"/>
      <w:marRight w:val="0"/>
      <w:marTop w:val="0"/>
      <w:marBottom w:val="0"/>
      <w:divBdr>
        <w:top w:val="none" w:sz="0" w:space="0" w:color="auto"/>
        <w:left w:val="none" w:sz="0" w:space="0" w:color="auto"/>
        <w:bottom w:val="none" w:sz="0" w:space="0" w:color="auto"/>
        <w:right w:val="none" w:sz="0" w:space="0" w:color="auto"/>
      </w:divBdr>
      <w:divsChild>
        <w:div w:id="242960066">
          <w:marLeft w:val="480"/>
          <w:marRight w:val="0"/>
          <w:marTop w:val="0"/>
          <w:marBottom w:val="0"/>
          <w:divBdr>
            <w:top w:val="none" w:sz="0" w:space="0" w:color="auto"/>
            <w:left w:val="none" w:sz="0" w:space="0" w:color="auto"/>
            <w:bottom w:val="none" w:sz="0" w:space="0" w:color="auto"/>
            <w:right w:val="none" w:sz="0" w:space="0" w:color="auto"/>
          </w:divBdr>
          <w:divsChild>
            <w:div w:id="184766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139198">
      <w:bodyDiv w:val="1"/>
      <w:marLeft w:val="0"/>
      <w:marRight w:val="0"/>
      <w:marTop w:val="0"/>
      <w:marBottom w:val="0"/>
      <w:divBdr>
        <w:top w:val="none" w:sz="0" w:space="0" w:color="auto"/>
        <w:left w:val="none" w:sz="0" w:space="0" w:color="auto"/>
        <w:bottom w:val="none" w:sz="0" w:space="0" w:color="auto"/>
        <w:right w:val="none" w:sz="0" w:space="0" w:color="auto"/>
      </w:divBdr>
    </w:div>
    <w:div w:id="776411944">
      <w:bodyDiv w:val="1"/>
      <w:marLeft w:val="0"/>
      <w:marRight w:val="0"/>
      <w:marTop w:val="0"/>
      <w:marBottom w:val="0"/>
      <w:divBdr>
        <w:top w:val="none" w:sz="0" w:space="0" w:color="auto"/>
        <w:left w:val="none" w:sz="0" w:space="0" w:color="auto"/>
        <w:bottom w:val="none" w:sz="0" w:space="0" w:color="auto"/>
        <w:right w:val="none" w:sz="0" w:space="0" w:color="auto"/>
      </w:divBdr>
      <w:divsChild>
        <w:div w:id="454980570">
          <w:marLeft w:val="480"/>
          <w:marRight w:val="0"/>
          <w:marTop w:val="0"/>
          <w:marBottom w:val="0"/>
          <w:divBdr>
            <w:top w:val="none" w:sz="0" w:space="0" w:color="auto"/>
            <w:left w:val="none" w:sz="0" w:space="0" w:color="auto"/>
            <w:bottom w:val="none" w:sz="0" w:space="0" w:color="auto"/>
            <w:right w:val="none" w:sz="0" w:space="0" w:color="auto"/>
          </w:divBdr>
          <w:divsChild>
            <w:div w:id="188980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068124">
      <w:bodyDiv w:val="1"/>
      <w:marLeft w:val="0"/>
      <w:marRight w:val="0"/>
      <w:marTop w:val="0"/>
      <w:marBottom w:val="0"/>
      <w:divBdr>
        <w:top w:val="none" w:sz="0" w:space="0" w:color="auto"/>
        <w:left w:val="none" w:sz="0" w:space="0" w:color="auto"/>
        <w:bottom w:val="none" w:sz="0" w:space="0" w:color="auto"/>
        <w:right w:val="none" w:sz="0" w:space="0" w:color="auto"/>
      </w:divBdr>
      <w:divsChild>
        <w:div w:id="1884898293">
          <w:marLeft w:val="480"/>
          <w:marRight w:val="0"/>
          <w:marTop w:val="0"/>
          <w:marBottom w:val="0"/>
          <w:divBdr>
            <w:top w:val="none" w:sz="0" w:space="0" w:color="auto"/>
            <w:left w:val="none" w:sz="0" w:space="0" w:color="auto"/>
            <w:bottom w:val="none" w:sz="0" w:space="0" w:color="auto"/>
            <w:right w:val="none" w:sz="0" w:space="0" w:color="auto"/>
          </w:divBdr>
          <w:divsChild>
            <w:div w:id="205530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565742">
      <w:bodyDiv w:val="1"/>
      <w:marLeft w:val="0"/>
      <w:marRight w:val="0"/>
      <w:marTop w:val="0"/>
      <w:marBottom w:val="0"/>
      <w:divBdr>
        <w:top w:val="none" w:sz="0" w:space="0" w:color="auto"/>
        <w:left w:val="none" w:sz="0" w:space="0" w:color="auto"/>
        <w:bottom w:val="none" w:sz="0" w:space="0" w:color="auto"/>
        <w:right w:val="none" w:sz="0" w:space="0" w:color="auto"/>
      </w:divBdr>
    </w:div>
    <w:div w:id="805928359">
      <w:bodyDiv w:val="1"/>
      <w:marLeft w:val="0"/>
      <w:marRight w:val="0"/>
      <w:marTop w:val="0"/>
      <w:marBottom w:val="0"/>
      <w:divBdr>
        <w:top w:val="none" w:sz="0" w:space="0" w:color="auto"/>
        <w:left w:val="none" w:sz="0" w:space="0" w:color="auto"/>
        <w:bottom w:val="none" w:sz="0" w:space="0" w:color="auto"/>
        <w:right w:val="none" w:sz="0" w:space="0" w:color="auto"/>
      </w:divBdr>
      <w:divsChild>
        <w:div w:id="734475055">
          <w:marLeft w:val="480"/>
          <w:marRight w:val="0"/>
          <w:marTop w:val="0"/>
          <w:marBottom w:val="0"/>
          <w:divBdr>
            <w:top w:val="none" w:sz="0" w:space="0" w:color="auto"/>
            <w:left w:val="none" w:sz="0" w:space="0" w:color="auto"/>
            <w:bottom w:val="none" w:sz="0" w:space="0" w:color="auto"/>
            <w:right w:val="none" w:sz="0" w:space="0" w:color="auto"/>
          </w:divBdr>
          <w:divsChild>
            <w:div w:id="7473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061630">
      <w:bodyDiv w:val="1"/>
      <w:marLeft w:val="0"/>
      <w:marRight w:val="0"/>
      <w:marTop w:val="0"/>
      <w:marBottom w:val="0"/>
      <w:divBdr>
        <w:top w:val="none" w:sz="0" w:space="0" w:color="auto"/>
        <w:left w:val="none" w:sz="0" w:space="0" w:color="auto"/>
        <w:bottom w:val="none" w:sz="0" w:space="0" w:color="auto"/>
        <w:right w:val="none" w:sz="0" w:space="0" w:color="auto"/>
      </w:divBdr>
    </w:div>
    <w:div w:id="1028485077">
      <w:bodyDiv w:val="1"/>
      <w:marLeft w:val="0"/>
      <w:marRight w:val="0"/>
      <w:marTop w:val="0"/>
      <w:marBottom w:val="0"/>
      <w:divBdr>
        <w:top w:val="none" w:sz="0" w:space="0" w:color="auto"/>
        <w:left w:val="none" w:sz="0" w:space="0" w:color="auto"/>
        <w:bottom w:val="none" w:sz="0" w:space="0" w:color="auto"/>
        <w:right w:val="none" w:sz="0" w:space="0" w:color="auto"/>
      </w:divBdr>
    </w:div>
    <w:div w:id="1054308587">
      <w:bodyDiv w:val="1"/>
      <w:marLeft w:val="0"/>
      <w:marRight w:val="0"/>
      <w:marTop w:val="0"/>
      <w:marBottom w:val="0"/>
      <w:divBdr>
        <w:top w:val="none" w:sz="0" w:space="0" w:color="auto"/>
        <w:left w:val="none" w:sz="0" w:space="0" w:color="auto"/>
        <w:bottom w:val="none" w:sz="0" w:space="0" w:color="auto"/>
        <w:right w:val="none" w:sz="0" w:space="0" w:color="auto"/>
      </w:divBdr>
    </w:div>
    <w:div w:id="1063480586">
      <w:bodyDiv w:val="1"/>
      <w:marLeft w:val="0"/>
      <w:marRight w:val="0"/>
      <w:marTop w:val="0"/>
      <w:marBottom w:val="0"/>
      <w:divBdr>
        <w:top w:val="none" w:sz="0" w:space="0" w:color="auto"/>
        <w:left w:val="none" w:sz="0" w:space="0" w:color="auto"/>
        <w:bottom w:val="none" w:sz="0" w:space="0" w:color="auto"/>
        <w:right w:val="none" w:sz="0" w:space="0" w:color="auto"/>
      </w:divBdr>
      <w:divsChild>
        <w:div w:id="2129084542">
          <w:marLeft w:val="480"/>
          <w:marRight w:val="0"/>
          <w:marTop w:val="0"/>
          <w:marBottom w:val="0"/>
          <w:divBdr>
            <w:top w:val="none" w:sz="0" w:space="0" w:color="auto"/>
            <w:left w:val="none" w:sz="0" w:space="0" w:color="auto"/>
            <w:bottom w:val="none" w:sz="0" w:space="0" w:color="auto"/>
            <w:right w:val="none" w:sz="0" w:space="0" w:color="auto"/>
          </w:divBdr>
          <w:divsChild>
            <w:div w:id="31314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52925">
      <w:bodyDiv w:val="1"/>
      <w:marLeft w:val="0"/>
      <w:marRight w:val="0"/>
      <w:marTop w:val="0"/>
      <w:marBottom w:val="0"/>
      <w:divBdr>
        <w:top w:val="none" w:sz="0" w:space="0" w:color="auto"/>
        <w:left w:val="none" w:sz="0" w:space="0" w:color="auto"/>
        <w:bottom w:val="none" w:sz="0" w:space="0" w:color="auto"/>
        <w:right w:val="none" w:sz="0" w:space="0" w:color="auto"/>
      </w:divBdr>
    </w:div>
    <w:div w:id="1099177315">
      <w:bodyDiv w:val="1"/>
      <w:marLeft w:val="0"/>
      <w:marRight w:val="0"/>
      <w:marTop w:val="0"/>
      <w:marBottom w:val="0"/>
      <w:divBdr>
        <w:top w:val="none" w:sz="0" w:space="0" w:color="auto"/>
        <w:left w:val="none" w:sz="0" w:space="0" w:color="auto"/>
        <w:bottom w:val="none" w:sz="0" w:space="0" w:color="auto"/>
        <w:right w:val="none" w:sz="0" w:space="0" w:color="auto"/>
      </w:divBdr>
    </w:div>
    <w:div w:id="1115372631">
      <w:bodyDiv w:val="1"/>
      <w:marLeft w:val="0"/>
      <w:marRight w:val="0"/>
      <w:marTop w:val="0"/>
      <w:marBottom w:val="0"/>
      <w:divBdr>
        <w:top w:val="none" w:sz="0" w:space="0" w:color="auto"/>
        <w:left w:val="none" w:sz="0" w:space="0" w:color="auto"/>
        <w:bottom w:val="none" w:sz="0" w:space="0" w:color="auto"/>
        <w:right w:val="none" w:sz="0" w:space="0" w:color="auto"/>
      </w:divBdr>
      <w:divsChild>
        <w:div w:id="2087993290">
          <w:marLeft w:val="480"/>
          <w:marRight w:val="0"/>
          <w:marTop w:val="0"/>
          <w:marBottom w:val="0"/>
          <w:divBdr>
            <w:top w:val="none" w:sz="0" w:space="0" w:color="auto"/>
            <w:left w:val="none" w:sz="0" w:space="0" w:color="auto"/>
            <w:bottom w:val="none" w:sz="0" w:space="0" w:color="auto"/>
            <w:right w:val="none" w:sz="0" w:space="0" w:color="auto"/>
          </w:divBdr>
          <w:divsChild>
            <w:div w:id="5721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205706">
      <w:bodyDiv w:val="1"/>
      <w:marLeft w:val="0"/>
      <w:marRight w:val="0"/>
      <w:marTop w:val="0"/>
      <w:marBottom w:val="0"/>
      <w:divBdr>
        <w:top w:val="none" w:sz="0" w:space="0" w:color="auto"/>
        <w:left w:val="none" w:sz="0" w:space="0" w:color="auto"/>
        <w:bottom w:val="none" w:sz="0" w:space="0" w:color="auto"/>
        <w:right w:val="none" w:sz="0" w:space="0" w:color="auto"/>
      </w:divBdr>
    </w:div>
    <w:div w:id="1270236598">
      <w:bodyDiv w:val="1"/>
      <w:marLeft w:val="0"/>
      <w:marRight w:val="0"/>
      <w:marTop w:val="0"/>
      <w:marBottom w:val="0"/>
      <w:divBdr>
        <w:top w:val="none" w:sz="0" w:space="0" w:color="auto"/>
        <w:left w:val="none" w:sz="0" w:space="0" w:color="auto"/>
        <w:bottom w:val="none" w:sz="0" w:space="0" w:color="auto"/>
        <w:right w:val="none" w:sz="0" w:space="0" w:color="auto"/>
      </w:divBdr>
      <w:divsChild>
        <w:div w:id="1566181128">
          <w:marLeft w:val="480"/>
          <w:marRight w:val="0"/>
          <w:marTop w:val="0"/>
          <w:marBottom w:val="0"/>
          <w:divBdr>
            <w:top w:val="none" w:sz="0" w:space="0" w:color="auto"/>
            <w:left w:val="none" w:sz="0" w:space="0" w:color="auto"/>
            <w:bottom w:val="none" w:sz="0" w:space="0" w:color="auto"/>
            <w:right w:val="none" w:sz="0" w:space="0" w:color="auto"/>
          </w:divBdr>
          <w:divsChild>
            <w:div w:id="35049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320962">
      <w:bodyDiv w:val="1"/>
      <w:marLeft w:val="0"/>
      <w:marRight w:val="0"/>
      <w:marTop w:val="0"/>
      <w:marBottom w:val="0"/>
      <w:divBdr>
        <w:top w:val="none" w:sz="0" w:space="0" w:color="auto"/>
        <w:left w:val="none" w:sz="0" w:space="0" w:color="auto"/>
        <w:bottom w:val="none" w:sz="0" w:space="0" w:color="auto"/>
        <w:right w:val="none" w:sz="0" w:space="0" w:color="auto"/>
      </w:divBdr>
    </w:div>
    <w:div w:id="1331979369">
      <w:bodyDiv w:val="1"/>
      <w:marLeft w:val="0"/>
      <w:marRight w:val="0"/>
      <w:marTop w:val="0"/>
      <w:marBottom w:val="0"/>
      <w:divBdr>
        <w:top w:val="none" w:sz="0" w:space="0" w:color="auto"/>
        <w:left w:val="none" w:sz="0" w:space="0" w:color="auto"/>
        <w:bottom w:val="none" w:sz="0" w:space="0" w:color="auto"/>
        <w:right w:val="none" w:sz="0" w:space="0" w:color="auto"/>
      </w:divBdr>
      <w:divsChild>
        <w:div w:id="399135121">
          <w:marLeft w:val="480"/>
          <w:marRight w:val="0"/>
          <w:marTop w:val="0"/>
          <w:marBottom w:val="0"/>
          <w:divBdr>
            <w:top w:val="none" w:sz="0" w:space="0" w:color="auto"/>
            <w:left w:val="none" w:sz="0" w:space="0" w:color="auto"/>
            <w:bottom w:val="none" w:sz="0" w:space="0" w:color="auto"/>
            <w:right w:val="none" w:sz="0" w:space="0" w:color="auto"/>
          </w:divBdr>
          <w:divsChild>
            <w:div w:id="7697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831829">
      <w:bodyDiv w:val="1"/>
      <w:marLeft w:val="0"/>
      <w:marRight w:val="0"/>
      <w:marTop w:val="0"/>
      <w:marBottom w:val="0"/>
      <w:divBdr>
        <w:top w:val="none" w:sz="0" w:space="0" w:color="auto"/>
        <w:left w:val="none" w:sz="0" w:space="0" w:color="auto"/>
        <w:bottom w:val="none" w:sz="0" w:space="0" w:color="auto"/>
        <w:right w:val="none" w:sz="0" w:space="0" w:color="auto"/>
      </w:divBdr>
    </w:div>
    <w:div w:id="1384132904">
      <w:bodyDiv w:val="1"/>
      <w:marLeft w:val="0"/>
      <w:marRight w:val="0"/>
      <w:marTop w:val="0"/>
      <w:marBottom w:val="0"/>
      <w:divBdr>
        <w:top w:val="none" w:sz="0" w:space="0" w:color="auto"/>
        <w:left w:val="none" w:sz="0" w:space="0" w:color="auto"/>
        <w:bottom w:val="none" w:sz="0" w:space="0" w:color="auto"/>
        <w:right w:val="none" w:sz="0" w:space="0" w:color="auto"/>
      </w:divBdr>
    </w:div>
    <w:div w:id="1486436687">
      <w:bodyDiv w:val="1"/>
      <w:marLeft w:val="0"/>
      <w:marRight w:val="0"/>
      <w:marTop w:val="0"/>
      <w:marBottom w:val="0"/>
      <w:divBdr>
        <w:top w:val="none" w:sz="0" w:space="0" w:color="auto"/>
        <w:left w:val="none" w:sz="0" w:space="0" w:color="auto"/>
        <w:bottom w:val="none" w:sz="0" w:space="0" w:color="auto"/>
        <w:right w:val="none" w:sz="0" w:space="0" w:color="auto"/>
      </w:divBdr>
      <w:divsChild>
        <w:div w:id="1646467943">
          <w:marLeft w:val="480"/>
          <w:marRight w:val="0"/>
          <w:marTop w:val="0"/>
          <w:marBottom w:val="0"/>
          <w:divBdr>
            <w:top w:val="none" w:sz="0" w:space="0" w:color="auto"/>
            <w:left w:val="none" w:sz="0" w:space="0" w:color="auto"/>
            <w:bottom w:val="none" w:sz="0" w:space="0" w:color="auto"/>
            <w:right w:val="none" w:sz="0" w:space="0" w:color="auto"/>
          </w:divBdr>
          <w:divsChild>
            <w:div w:id="156679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805470">
      <w:bodyDiv w:val="1"/>
      <w:marLeft w:val="0"/>
      <w:marRight w:val="0"/>
      <w:marTop w:val="0"/>
      <w:marBottom w:val="0"/>
      <w:divBdr>
        <w:top w:val="none" w:sz="0" w:space="0" w:color="auto"/>
        <w:left w:val="none" w:sz="0" w:space="0" w:color="auto"/>
        <w:bottom w:val="none" w:sz="0" w:space="0" w:color="auto"/>
        <w:right w:val="none" w:sz="0" w:space="0" w:color="auto"/>
      </w:divBdr>
      <w:divsChild>
        <w:div w:id="415564729">
          <w:marLeft w:val="480"/>
          <w:marRight w:val="0"/>
          <w:marTop w:val="0"/>
          <w:marBottom w:val="0"/>
          <w:divBdr>
            <w:top w:val="none" w:sz="0" w:space="0" w:color="auto"/>
            <w:left w:val="none" w:sz="0" w:space="0" w:color="auto"/>
            <w:bottom w:val="none" w:sz="0" w:space="0" w:color="auto"/>
            <w:right w:val="none" w:sz="0" w:space="0" w:color="auto"/>
          </w:divBdr>
          <w:divsChild>
            <w:div w:id="39748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35202">
      <w:bodyDiv w:val="1"/>
      <w:marLeft w:val="0"/>
      <w:marRight w:val="0"/>
      <w:marTop w:val="0"/>
      <w:marBottom w:val="0"/>
      <w:divBdr>
        <w:top w:val="none" w:sz="0" w:space="0" w:color="auto"/>
        <w:left w:val="none" w:sz="0" w:space="0" w:color="auto"/>
        <w:bottom w:val="none" w:sz="0" w:space="0" w:color="auto"/>
        <w:right w:val="none" w:sz="0" w:space="0" w:color="auto"/>
      </w:divBdr>
      <w:divsChild>
        <w:div w:id="1031763699">
          <w:marLeft w:val="480"/>
          <w:marRight w:val="0"/>
          <w:marTop w:val="0"/>
          <w:marBottom w:val="0"/>
          <w:divBdr>
            <w:top w:val="none" w:sz="0" w:space="0" w:color="auto"/>
            <w:left w:val="none" w:sz="0" w:space="0" w:color="auto"/>
            <w:bottom w:val="none" w:sz="0" w:space="0" w:color="auto"/>
            <w:right w:val="none" w:sz="0" w:space="0" w:color="auto"/>
          </w:divBdr>
          <w:divsChild>
            <w:div w:id="129363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928045">
      <w:bodyDiv w:val="1"/>
      <w:marLeft w:val="0"/>
      <w:marRight w:val="0"/>
      <w:marTop w:val="0"/>
      <w:marBottom w:val="0"/>
      <w:divBdr>
        <w:top w:val="none" w:sz="0" w:space="0" w:color="auto"/>
        <w:left w:val="none" w:sz="0" w:space="0" w:color="auto"/>
        <w:bottom w:val="none" w:sz="0" w:space="0" w:color="auto"/>
        <w:right w:val="none" w:sz="0" w:space="0" w:color="auto"/>
      </w:divBdr>
      <w:divsChild>
        <w:div w:id="1843814035">
          <w:marLeft w:val="480"/>
          <w:marRight w:val="0"/>
          <w:marTop w:val="0"/>
          <w:marBottom w:val="0"/>
          <w:divBdr>
            <w:top w:val="none" w:sz="0" w:space="0" w:color="auto"/>
            <w:left w:val="none" w:sz="0" w:space="0" w:color="auto"/>
            <w:bottom w:val="none" w:sz="0" w:space="0" w:color="auto"/>
            <w:right w:val="none" w:sz="0" w:space="0" w:color="auto"/>
          </w:divBdr>
          <w:divsChild>
            <w:div w:id="172394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28511">
      <w:bodyDiv w:val="1"/>
      <w:marLeft w:val="0"/>
      <w:marRight w:val="0"/>
      <w:marTop w:val="0"/>
      <w:marBottom w:val="0"/>
      <w:divBdr>
        <w:top w:val="none" w:sz="0" w:space="0" w:color="auto"/>
        <w:left w:val="none" w:sz="0" w:space="0" w:color="auto"/>
        <w:bottom w:val="none" w:sz="0" w:space="0" w:color="auto"/>
        <w:right w:val="none" w:sz="0" w:space="0" w:color="auto"/>
      </w:divBdr>
    </w:div>
    <w:div w:id="1662733781">
      <w:bodyDiv w:val="1"/>
      <w:marLeft w:val="0"/>
      <w:marRight w:val="0"/>
      <w:marTop w:val="0"/>
      <w:marBottom w:val="0"/>
      <w:divBdr>
        <w:top w:val="none" w:sz="0" w:space="0" w:color="auto"/>
        <w:left w:val="none" w:sz="0" w:space="0" w:color="auto"/>
        <w:bottom w:val="none" w:sz="0" w:space="0" w:color="auto"/>
        <w:right w:val="none" w:sz="0" w:space="0" w:color="auto"/>
      </w:divBdr>
      <w:divsChild>
        <w:div w:id="178400248">
          <w:marLeft w:val="480"/>
          <w:marRight w:val="0"/>
          <w:marTop w:val="0"/>
          <w:marBottom w:val="0"/>
          <w:divBdr>
            <w:top w:val="none" w:sz="0" w:space="0" w:color="auto"/>
            <w:left w:val="none" w:sz="0" w:space="0" w:color="auto"/>
            <w:bottom w:val="none" w:sz="0" w:space="0" w:color="auto"/>
            <w:right w:val="none" w:sz="0" w:space="0" w:color="auto"/>
          </w:divBdr>
          <w:divsChild>
            <w:div w:id="200404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13839">
      <w:bodyDiv w:val="1"/>
      <w:marLeft w:val="0"/>
      <w:marRight w:val="0"/>
      <w:marTop w:val="0"/>
      <w:marBottom w:val="0"/>
      <w:divBdr>
        <w:top w:val="none" w:sz="0" w:space="0" w:color="auto"/>
        <w:left w:val="none" w:sz="0" w:space="0" w:color="auto"/>
        <w:bottom w:val="none" w:sz="0" w:space="0" w:color="auto"/>
        <w:right w:val="none" w:sz="0" w:space="0" w:color="auto"/>
      </w:divBdr>
      <w:divsChild>
        <w:div w:id="1918050422">
          <w:marLeft w:val="480"/>
          <w:marRight w:val="0"/>
          <w:marTop w:val="0"/>
          <w:marBottom w:val="0"/>
          <w:divBdr>
            <w:top w:val="none" w:sz="0" w:space="0" w:color="auto"/>
            <w:left w:val="none" w:sz="0" w:space="0" w:color="auto"/>
            <w:bottom w:val="none" w:sz="0" w:space="0" w:color="auto"/>
            <w:right w:val="none" w:sz="0" w:space="0" w:color="auto"/>
          </w:divBdr>
          <w:divsChild>
            <w:div w:id="67673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054329">
      <w:bodyDiv w:val="1"/>
      <w:marLeft w:val="0"/>
      <w:marRight w:val="0"/>
      <w:marTop w:val="0"/>
      <w:marBottom w:val="0"/>
      <w:divBdr>
        <w:top w:val="none" w:sz="0" w:space="0" w:color="auto"/>
        <w:left w:val="none" w:sz="0" w:space="0" w:color="auto"/>
        <w:bottom w:val="none" w:sz="0" w:space="0" w:color="auto"/>
        <w:right w:val="none" w:sz="0" w:space="0" w:color="auto"/>
      </w:divBdr>
    </w:div>
    <w:div w:id="1832602020">
      <w:bodyDiv w:val="1"/>
      <w:marLeft w:val="0"/>
      <w:marRight w:val="0"/>
      <w:marTop w:val="0"/>
      <w:marBottom w:val="0"/>
      <w:divBdr>
        <w:top w:val="none" w:sz="0" w:space="0" w:color="auto"/>
        <w:left w:val="none" w:sz="0" w:space="0" w:color="auto"/>
        <w:bottom w:val="none" w:sz="0" w:space="0" w:color="auto"/>
        <w:right w:val="none" w:sz="0" w:space="0" w:color="auto"/>
      </w:divBdr>
      <w:divsChild>
        <w:div w:id="1400589874">
          <w:marLeft w:val="480"/>
          <w:marRight w:val="0"/>
          <w:marTop w:val="0"/>
          <w:marBottom w:val="0"/>
          <w:divBdr>
            <w:top w:val="none" w:sz="0" w:space="0" w:color="auto"/>
            <w:left w:val="none" w:sz="0" w:space="0" w:color="auto"/>
            <w:bottom w:val="none" w:sz="0" w:space="0" w:color="auto"/>
            <w:right w:val="none" w:sz="0" w:space="0" w:color="auto"/>
          </w:divBdr>
          <w:divsChild>
            <w:div w:id="138825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79859">
      <w:bodyDiv w:val="1"/>
      <w:marLeft w:val="0"/>
      <w:marRight w:val="0"/>
      <w:marTop w:val="0"/>
      <w:marBottom w:val="0"/>
      <w:divBdr>
        <w:top w:val="none" w:sz="0" w:space="0" w:color="auto"/>
        <w:left w:val="none" w:sz="0" w:space="0" w:color="auto"/>
        <w:bottom w:val="none" w:sz="0" w:space="0" w:color="auto"/>
        <w:right w:val="none" w:sz="0" w:space="0" w:color="auto"/>
      </w:divBdr>
    </w:div>
    <w:div w:id="1876577937">
      <w:bodyDiv w:val="1"/>
      <w:marLeft w:val="0"/>
      <w:marRight w:val="0"/>
      <w:marTop w:val="0"/>
      <w:marBottom w:val="0"/>
      <w:divBdr>
        <w:top w:val="none" w:sz="0" w:space="0" w:color="auto"/>
        <w:left w:val="none" w:sz="0" w:space="0" w:color="auto"/>
        <w:bottom w:val="none" w:sz="0" w:space="0" w:color="auto"/>
        <w:right w:val="none" w:sz="0" w:space="0" w:color="auto"/>
      </w:divBdr>
    </w:div>
    <w:div w:id="1929070389">
      <w:bodyDiv w:val="1"/>
      <w:marLeft w:val="0"/>
      <w:marRight w:val="0"/>
      <w:marTop w:val="0"/>
      <w:marBottom w:val="0"/>
      <w:divBdr>
        <w:top w:val="none" w:sz="0" w:space="0" w:color="auto"/>
        <w:left w:val="none" w:sz="0" w:space="0" w:color="auto"/>
        <w:bottom w:val="none" w:sz="0" w:space="0" w:color="auto"/>
        <w:right w:val="none" w:sz="0" w:space="0" w:color="auto"/>
      </w:divBdr>
    </w:div>
    <w:div w:id="1947300846">
      <w:bodyDiv w:val="1"/>
      <w:marLeft w:val="0"/>
      <w:marRight w:val="0"/>
      <w:marTop w:val="0"/>
      <w:marBottom w:val="0"/>
      <w:divBdr>
        <w:top w:val="none" w:sz="0" w:space="0" w:color="auto"/>
        <w:left w:val="none" w:sz="0" w:space="0" w:color="auto"/>
        <w:bottom w:val="none" w:sz="0" w:space="0" w:color="auto"/>
        <w:right w:val="none" w:sz="0" w:space="0" w:color="auto"/>
      </w:divBdr>
      <w:divsChild>
        <w:div w:id="256059424">
          <w:marLeft w:val="480"/>
          <w:marRight w:val="0"/>
          <w:marTop w:val="0"/>
          <w:marBottom w:val="0"/>
          <w:divBdr>
            <w:top w:val="none" w:sz="0" w:space="0" w:color="auto"/>
            <w:left w:val="none" w:sz="0" w:space="0" w:color="auto"/>
            <w:bottom w:val="none" w:sz="0" w:space="0" w:color="auto"/>
            <w:right w:val="none" w:sz="0" w:space="0" w:color="auto"/>
          </w:divBdr>
          <w:divsChild>
            <w:div w:id="41497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048868">
      <w:bodyDiv w:val="1"/>
      <w:marLeft w:val="0"/>
      <w:marRight w:val="0"/>
      <w:marTop w:val="0"/>
      <w:marBottom w:val="0"/>
      <w:divBdr>
        <w:top w:val="none" w:sz="0" w:space="0" w:color="auto"/>
        <w:left w:val="none" w:sz="0" w:space="0" w:color="auto"/>
        <w:bottom w:val="none" w:sz="0" w:space="0" w:color="auto"/>
        <w:right w:val="none" w:sz="0" w:space="0" w:color="auto"/>
      </w:divBdr>
    </w:div>
    <w:div w:id="2032949780">
      <w:bodyDiv w:val="1"/>
      <w:marLeft w:val="0"/>
      <w:marRight w:val="0"/>
      <w:marTop w:val="0"/>
      <w:marBottom w:val="0"/>
      <w:divBdr>
        <w:top w:val="none" w:sz="0" w:space="0" w:color="auto"/>
        <w:left w:val="none" w:sz="0" w:space="0" w:color="auto"/>
        <w:bottom w:val="none" w:sz="0" w:space="0" w:color="auto"/>
        <w:right w:val="none" w:sz="0" w:space="0" w:color="auto"/>
      </w:divBdr>
    </w:div>
    <w:div w:id="2071734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doi.org/10.1186/s12889-022-13955-7" TargetMode="External"/><Relationship Id="rId26" Type="http://schemas.openxmlformats.org/officeDocument/2006/relationships/hyperlink" Target="https://doi.org/10.3760/cma.j.cn112338-20201102-01293" TargetMode="External"/><Relationship Id="rId39" Type="http://schemas.openxmlformats.org/officeDocument/2006/relationships/hyperlink" Target="https://www.equator-network.org/" TargetMode="External"/><Relationship Id="rId21" Type="http://schemas.openxmlformats.org/officeDocument/2006/relationships/hyperlink" Target="https://hub.arcgis.com/datasets/esri::world-countries-generalized/about" TargetMode="External"/><Relationship Id="rId34" Type="http://schemas.openxmlformats.org/officeDocument/2006/relationships/hyperlink" Target="https://jamanetwork.com/journals/jama/pages/instructions-for-authors" TargetMode="External"/><Relationship Id="rId42"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hub.arcgis.com/datasets/esri::world-countries-generalized/about" TargetMode="External"/><Relationship Id="rId29" Type="http://schemas.openxmlformats.org/officeDocument/2006/relationships/hyperlink" Target="https://jamanetwork.com/journals/jama/fullarticle/192614" TargetMode="External"/><Relationship Id="rId41" Type="http://schemas.openxmlformats.org/officeDocument/2006/relationships/hyperlink" Target="https://jamanetwork.com/journals/jama/pages/instructions-for-author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doi.org/10.1038/s41591-022-01990-1" TargetMode="External"/><Relationship Id="rId32" Type="http://schemas.openxmlformats.org/officeDocument/2006/relationships/hyperlink" Target="https://jamanetwork.com/journals/jama/pages/instructions-for-authors" TargetMode="External"/><Relationship Id="rId37" Type="http://schemas.openxmlformats.org/officeDocument/2006/relationships/hyperlink" Target="https://jamanetwork.com/journals/jama/pages/instructions-for-authors" TargetMode="External"/><Relationship Id="rId40" Type="http://schemas.openxmlformats.org/officeDocument/2006/relationships/hyperlink" Target="https://jamanetwork.com/journals/jama/pages/instructions-for-authors"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doi.org/10.18637/jss.v047.i01" TargetMode="External"/><Relationship Id="rId28" Type="http://schemas.openxmlformats.org/officeDocument/2006/relationships/hyperlink" Target="https://www.equator-network.org/reporting-guidelines/prisma" TargetMode="External"/><Relationship Id="rId36" Type="http://schemas.openxmlformats.org/officeDocument/2006/relationships/hyperlink" Target="https://jamanetwork.com/journals/jama/pages/instructions-for-authors" TargetMode="External"/><Relationship Id="rId10" Type="http://schemas.openxmlformats.org/officeDocument/2006/relationships/image" Target="media/image4.png"/><Relationship Id="rId19" Type="http://schemas.openxmlformats.org/officeDocument/2006/relationships/hyperlink" Target="https://doi.org/10.1098/rsif.2017.0520" TargetMode="External"/><Relationship Id="rId31" Type="http://schemas.openxmlformats.org/officeDocument/2006/relationships/hyperlink" Target="https://jamanetwork.com/journals/jama/pages/instructions-for-authors" TargetMode="External"/><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gt.rstudio.com/" TargetMode="External"/><Relationship Id="rId27" Type="http://schemas.openxmlformats.org/officeDocument/2006/relationships/hyperlink" Target="https://doi.org/10.1016/B978-008044910-4.00475-2" TargetMode="External"/><Relationship Id="rId30" Type="http://schemas.openxmlformats.org/officeDocument/2006/relationships/hyperlink" Target="https://www.equator-network.org/" TargetMode="External"/><Relationship Id="rId35" Type="http://schemas.openxmlformats.org/officeDocument/2006/relationships/hyperlink" Target="https://jamanetwork.com/journals/jama/pages/instructions-for-authors" TargetMode="External"/><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doi.org/10.1007/978-94-015-7799-1_8" TargetMode="External"/><Relationship Id="rId25" Type="http://schemas.openxmlformats.org/officeDocument/2006/relationships/hyperlink" Target="https://doi.org/10.1136/bmjnph-2022-000455" TargetMode="External"/><Relationship Id="rId33" Type="http://schemas.openxmlformats.org/officeDocument/2006/relationships/hyperlink" Target="https://academic.oup.com/amamanualofstyle/book/27941/chapter/207572072" TargetMode="External"/><Relationship Id="rId38" Type="http://schemas.openxmlformats.org/officeDocument/2006/relationships/hyperlink" Target="https://jamanetwork.com/journals/jama/pages/instructions-for-autho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1138</TotalTime>
  <Pages>17</Pages>
  <Words>4689</Words>
  <Characters>26728</Characters>
  <Application>Microsoft Office Word</Application>
  <DocSecurity>0</DocSecurity>
  <Lines>222</Lines>
  <Paragraphs>62</Paragraphs>
  <ScaleCrop>false</ScaleCrop>
  <Company/>
  <LinksUpToDate>false</LinksUpToDate>
  <CharactersWithSpaces>31355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Kent Codding</dc:creator>
  <cp:keywords/>
  <dc:description/>
  <cp:lastModifiedBy>Kent Codding</cp:lastModifiedBy>
  <cp:revision>533</cp:revision>
  <dcterms:created xsi:type="dcterms:W3CDTF">2025-05-07T21:40:00Z</dcterms:created>
  <dcterms:modified xsi:type="dcterms:W3CDTF">2025-05-12T03:25:00Z</dcterms:modified>
</cp:coreProperties>
</file>